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52C4" w:rsidRDefault="00FB52C4" w:rsidP="003D40E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t>
      </w:r>
    </w:p>
    <w:p w:rsidR="00FB52C4" w:rsidRDefault="00FB52C4" w:rsidP="003D40E4">
      <w:pPr>
        <w:spacing w:after="0" w:line="480" w:lineRule="auto"/>
        <w:jc w:val="center"/>
        <w:rPr>
          <w:rFonts w:ascii="Times New Roman" w:hAnsi="Times New Roman" w:cs="Times New Roman"/>
          <w:sz w:val="24"/>
          <w:szCs w:val="24"/>
        </w:rPr>
      </w:pPr>
    </w:p>
    <w:p w:rsidR="00FB52C4" w:rsidRDefault="00FB52C4" w:rsidP="003D40E4">
      <w:pPr>
        <w:spacing w:after="0" w:line="480" w:lineRule="auto"/>
        <w:jc w:val="center"/>
        <w:rPr>
          <w:rFonts w:ascii="Times New Roman" w:hAnsi="Times New Roman" w:cs="Times New Roman"/>
          <w:sz w:val="24"/>
          <w:szCs w:val="24"/>
        </w:rPr>
      </w:pPr>
    </w:p>
    <w:p w:rsidR="00FB52C4" w:rsidRDefault="00FB52C4" w:rsidP="003D40E4">
      <w:pPr>
        <w:spacing w:after="0" w:line="480" w:lineRule="auto"/>
        <w:jc w:val="center"/>
        <w:rPr>
          <w:rFonts w:ascii="Times New Roman" w:hAnsi="Times New Roman" w:cs="Times New Roman"/>
          <w:sz w:val="24"/>
          <w:szCs w:val="24"/>
        </w:rPr>
      </w:pPr>
    </w:p>
    <w:p w:rsidR="00FB52C4" w:rsidRDefault="00FB52C4" w:rsidP="003D40E4">
      <w:pPr>
        <w:spacing w:after="0" w:line="480" w:lineRule="auto"/>
        <w:jc w:val="center"/>
        <w:rPr>
          <w:rFonts w:ascii="Times New Roman" w:hAnsi="Times New Roman" w:cs="Times New Roman"/>
          <w:sz w:val="24"/>
          <w:szCs w:val="24"/>
        </w:rPr>
      </w:pPr>
    </w:p>
    <w:p w:rsidR="00FB52C4" w:rsidRDefault="00FB52C4" w:rsidP="003D40E4">
      <w:pPr>
        <w:spacing w:after="0" w:line="480" w:lineRule="auto"/>
        <w:jc w:val="center"/>
        <w:rPr>
          <w:rFonts w:ascii="Times New Roman" w:hAnsi="Times New Roman" w:cs="Times New Roman"/>
          <w:sz w:val="24"/>
          <w:szCs w:val="24"/>
        </w:rPr>
      </w:pPr>
    </w:p>
    <w:p w:rsidR="00FB52C4" w:rsidRDefault="00FB52C4" w:rsidP="003D40E4">
      <w:pPr>
        <w:spacing w:after="0" w:line="480" w:lineRule="auto"/>
        <w:jc w:val="center"/>
        <w:rPr>
          <w:rFonts w:ascii="Times New Roman" w:hAnsi="Times New Roman" w:cs="Times New Roman"/>
          <w:sz w:val="24"/>
          <w:szCs w:val="24"/>
        </w:rPr>
      </w:pPr>
    </w:p>
    <w:p w:rsidR="00FB52C4" w:rsidRDefault="00FB52C4" w:rsidP="003D40E4">
      <w:pPr>
        <w:spacing w:after="0" w:line="480" w:lineRule="auto"/>
        <w:jc w:val="center"/>
        <w:rPr>
          <w:rFonts w:ascii="Times New Roman" w:hAnsi="Times New Roman" w:cs="Times New Roman"/>
          <w:sz w:val="24"/>
          <w:szCs w:val="24"/>
        </w:rPr>
      </w:pPr>
    </w:p>
    <w:p w:rsidR="00FB52C4" w:rsidRDefault="00FB52C4" w:rsidP="003D40E4">
      <w:pPr>
        <w:spacing w:after="0" w:line="480" w:lineRule="auto"/>
        <w:jc w:val="center"/>
        <w:rPr>
          <w:rFonts w:ascii="Times New Roman" w:hAnsi="Times New Roman" w:cs="Times New Roman"/>
          <w:sz w:val="24"/>
          <w:szCs w:val="24"/>
        </w:rPr>
      </w:pPr>
    </w:p>
    <w:p w:rsidR="00FB52C4" w:rsidRDefault="00FB52C4" w:rsidP="003D40E4">
      <w:pPr>
        <w:spacing w:after="0" w:line="480" w:lineRule="auto"/>
        <w:jc w:val="center"/>
        <w:rPr>
          <w:rFonts w:ascii="Times New Roman" w:hAnsi="Times New Roman" w:cs="Times New Roman"/>
          <w:sz w:val="24"/>
          <w:szCs w:val="24"/>
        </w:rPr>
      </w:pPr>
    </w:p>
    <w:p w:rsidR="00FB52C4" w:rsidRDefault="00FB52C4" w:rsidP="003D40E4">
      <w:pPr>
        <w:spacing w:after="0" w:line="480" w:lineRule="auto"/>
        <w:jc w:val="center"/>
        <w:rPr>
          <w:rFonts w:ascii="Times New Roman" w:hAnsi="Times New Roman" w:cs="Times New Roman"/>
          <w:sz w:val="24"/>
          <w:szCs w:val="24"/>
        </w:rPr>
      </w:pPr>
    </w:p>
    <w:p w:rsidR="003A7FDB" w:rsidRPr="00FB52C4" w:rsidRDefault="003A7FDB" w:rsidP="003D40E4">
      <w:pPr>
        <w:spacing w:after="0" w:line="480" w:lineRule="auto"/>
        <w:jc w:val="center"/>
        <w:rPr>
          <w:rFonts w:ascii="Times New Roman" w:hAnsi="Times New Roman" w:cs="Times New Roman"/>
          <w:sz w:val="24"/>
          <w:szCs w:val="24"/>
        </w:rPr>
      </w:pPr>
      <w:r w:rsidRPr="00FB52C4">
        <w:rPr>
          <w:rFonts w:ascii="Times New Roman" w:hAnsi="Times New Roman" w:cs="Times New Roman"/>
          <w:sz w:val="24"/>
          <w:szCs w:val="24"/>
        </w:rPr>
        <w:t>Statistics and Data Analysis</w:t>
      </w:r>
      <w:r w:rsidR="00FB52C4" w:rsidRPr="00FB52C4">
        <w:rPr>
          <w:rFonts w:ascii="Times New Roman" w:hAnsi="Times New Roman" w:cs="Times New Roman"/>
          <w:sz w:val="24"/>
          <w:szCs w:val="24"/>
        </w:rPr>
        <w:t xml:space="preserve">: </w:t>
      </w:r>
      <w:r w:rsidRPr="00FB52C4">
        <w:rPr>
          <w:rFonts w:ascii="Times New Roman" w:hAnsi="Times New Roman" w:cs="Times New Roman"/>
          <w:sz w:val="24"/>
          <w:szCs w:val="24"/>
        </w:rPr>
        <w:t>Project 2019</w:t>
      </w:r>
    </w:p>
    <w:p w:rsidR="00FB52C4" w:rsidRPr="00FB52C4" w:rsidRDefault="00FB52C4" w:rsidP="003D40E4">
      <w:pPr>
        <w:spacing w:after="0" w:line="480" w:lineRule="auto"/>
        <w:jc w:val="center"/>
        <w:rPr>
          <w:rFonts w:ascii="Times New Roman" w:hAnsi="Times New Roman" w:cs="Times New Roman"/>
          <w:sz w:val="24"/>
          <w:szCs w:val="24"/>
        </w:rPr>
      </w:pPr>
      <w:r w:rsidRPr="00FB52C4">
        <w:rPr>
          <w:rFonts w:ascii="Times New Roman" w:hAnsi="Times New Roman" w:cs="Times New Roman"/>
          <w:sz w:val="24"/>
          <w:szCs w:val="24"/>
        </w:rPr>
        <w:t>Student’s Name</w:t>
      </w:r>
    </w:p>
    <w:p w:rsidR="00FB52C4" w:rsidRPr="00FB52C4" w:rsidRDefault="00FB52C4" w:rsidP="003D40E4">
      <w:pPr>
        <w:spacing w:after="0" w:line="480" w:lineRule="auto"/>
        <w:jc w:val="center"/>
        <w:rPr>
          <w:rFonts w:ascii="Times New Roman" w:hAnsi="Times New Roman" w:cs="Times New Roman"/>
          <w:sz w:val="24"/>
          <w:szCs w:val="24"/>
        </w:rPr>
      </w:pPr>
      <w:r w:rsidRPr="00FB52C4">
        <w:rPr>
          <w:rFonts w:ascii="Times New Roman" w:hAnsi="Times New Roman" w:cs="Times New Roman"/>
          <w:sz w:val="24"/>
          <w:szCs w:val="24"/>
        </w:rPr>
        <w:t xml:space="preserve">Institutional Affiliation </w:t>
      </w:r>
    </w:p>
    <w:p w:rsidR="00FB52C4" w:rsidRDefault="00FB52C4">
      <w:pPr>
        <w:rPr>
          <w:rFonts w:ascii="Times New Roman" w:hAnsi="Times New Roman" w:cs="Times New Roman"/>
          <w:b/>
          <w:sz w:val="24"/>
          <w:szCs w:val="24"/>
        </w:rPr>
      </w:pPr>
      <w:r>
        <w:rPr>
          <w:rFonts w:ascii="Times New Roman" w:hAnsi="Times New Roman" w:cs="Times New Roman"/>
          <w:b/>
          <w:sz w:val="24"/>
          <w:szCs w:val="24"/>
        </w:rPr>
        <w:br w:type="page"/>
      </w:r>
    </w:p>
    <w:p w:rsidR="003A7FDB" w:rsidRPr="003D40E4" w:rsidRDefault="003A7FDB" w:rsidP="003D40E4">
      <w:pPr>
        <w:spacing w:after="0" w:line="480" w:lineRule="auto"/>
        <w:rPr>
          <w:rFonts w:ascii="Times New Roman" w:hAnsi="Times New Roman" w:cs="Times New Roman"/>
          <w:b/>
          <w:sz w:val="24"/>
          <w:szCs w:val="24"/>
        </w:rPr>
      </w:pPr>
      <w:r w:rsidRPr="003D40E4">
        <w:rPr>
          <w:rFonts w:ascii="Times New Roman" w:hAnsi="Times New Roman" w:cs="Times New Roman"/>
          <w:b/>
          <w:sz w:val="24"/>
          <w:szCs w:val="24"/>
        </w:rPr>
        <w:lastRenderedPageBreak/>
        <w:t xml:space="preserve">1. Regression Model </w:t>
      </w:r>
    </w:p>
    <w:p w:rsidR="003A0700" w:rsidRPr="003D40E4" w:rsidRDefault="003A0700" w:rsidP="003D40E4">
      <w:pPr>
        <w:shd w:val="clear" w:color="auto" w:fill="FFFFFF"/>
        <w:spacing w:after="0" w:line="480" w:lineRule="auto"/>
        <w:rPr>
          <w:rFonts w:ascii="Times New Roman" w:eastAsia="Times New Roman" w:hAnsi="Times New Roman" w:cs="Times New Roman"/>
          <w:sz w:val="24"/>
          <w:szCs w:val="24"/>
        </w:rPr>
      </w:pPr>
      <w:r w:rsidRPr="003D40E4">
        <w:rPr>
          <w:rFonts w:ascii="Times New Roman" w:eastAsia="Times New Roman" w:hAnsi="Times New Roman" w:cs="Times New Roman"/>
          <w:sz w:val="24"/>
          <w:szCs w:val="24"/>
        </w:rPr>
        <w:t>Regression Equation</w:t>
      </w:r>
    </w:p>
    <w:tbl>
      <w:tblPr>
        <w:tblW w:w="0" w:type="auto"/>
        <w:tblCellMar>
          <w:top w:w="15" w:type="dxa"/>
          <w:left w:w="15" w:type="dxa"/>
          <w:bottom w:w="15" w:type="dxa"/>
          <w:right w:w="15" w:type="dxa"/>
        </w:tblCellMar>
        <w:tblLook w:val="04A0" w:firstRow="1" w:lastRow="0" w:firstColumn="1" w:lastColumn="0" w:noHBand="0" w:noVBand="1"/>
      </w:tblPr>
      <w:tblGrid>
        <w:gridCol w:w="1714"/>
        <w:gridCol w:w="340"/>
        <w:gridCol w:w="7516"/>
      </w:tblGrid>
      <w:tr w:rsidR="003A0700" w:rsidRPr="003D40E4" w:rsidTr="003A0700">
        <w:tc>
          <w:tcPr>
            <w:tcW w:w="0" w:type="auto"/>
            <w:shd w:val="clear" w:color="auto" w:fill="FFFFFF"/>
            <w:noWrap/>
            <w:tcMar>
              <w:top w:w="15" w:type="dxa"/>
              <w:left w:w="105" w:type="dxa"/>
              <w:bottom w:w="15" w:type="dxa"/>
              <w:right w:w="105" w:type="dxa"/>
            </w:tcMar>
            <w:hideMark/>
          </w:tcPr>
          <w:p w:rsidR="003A0700" w:rsidRPr="003D40E4" w:rsidRDefault="003A0700" w:rsidP="003D40E4">
            <w:pPr>
              <w:spacing w:after="0" w:line="240" w:lineRule="auto"/>
              <w:rPr>
                <w:rFonts w:ascii="Times New Roman" w:eastAsia="Times New Roman" w:hAnsi="Times New Roman" w:cs="Times New Roman"/>
                <w:sz w:val="24"/>
                <w:szCs w:val="24"/>
              </w:rPr>
            </w:pPr>
            <w:r w:rsidRPr="003D40E4">
              <w:rPr>
                <w:rFonts w:ascii="Times New Roman" w:eastAsia="Times New Roman" w:hAnsi="Times New Roman" w:cs="Times New Roman"/>
                <w:sz w:val="24"/>
                <w:szCs w:val="24"/>
              </w:rPr>
              <w:t>Selling Price (€)</w:t>
            </w:r>
          </w:p>
        </w:tc>
        <w:tc>
          <w:tcPr>
            <w:tcW w:w="0" w:type="auto"/>
            <w:shd w:val="clear" w:color="auto" w:fill="FFFFFF"/>
            <w:noWrap/>
            <w:tcMar>
              <w:top w:w="15" w:type="dxa"/>
              <w:left w:w="105" w:type="dxa"/>
              <w:bottom w:w="15" w:type="dxa"/>
              <w:right w:w="105" w:type="dxa"/>
            </w:tcMar>
            <w:hideMark/>
          </w:tcPr>
          <w:p w:rsidR="003A0700" w:rsidRPr="003D40E4" w:rsidRDefault="003A0700" w:rsidP="003D40E4">
            <w:pPr>
              <w:spacing w:after="0" w:line="240" w:lineRule="auto"/>
              <w:rPr>
                <w:rFonts w:ascii="Times New Roman" w:eastAsia="Times New Roman" w:hAnsi="Times New Roman" w:cs="Times New Roman"/>
                <w:sz w:val="24"/>
                <w:szCs w:val="24"/>
              </w:rPr>
            </w:pPr>
            <w:r w:rsidRPr="003D40E4">
              <w:rPr>
                <w:rFonts w:ascii="Times New Roman" w:eastAsia="Times New Roman" w:hAnsi="Times New Roman" w:cs="Times New Roman"/>
                <w:sz w:val="24"/>
                <w:szCs w:val="24"/>
              </w:rPr>
              <w:t>=</w:t>
            </w:r>
          </w:p>
        </w:tc>
        <w:tc>
          <w:tcPr>
            <w:tcW w:w="0" w:type="auto"/>
            <w:shd w:val="clear" w:color="auto" w:fill="FFFFFF"/>
            <w:noWrap/>
            <w:tcMar>
              <w:top w:w="15" w:type="dxa"/>
              <w:left w:w="105" w:type="dxa"/>
              <w:bottom w:w="15" w:type="dxa"/>
              <w:right w:w="105" w:type="dxa"/>
            </w:tcMar>
            <w:hideMark/>
          </w:tcPr>
          <w:p w:rsidR="003A0700" w:rsidRPr="003D40E4" w:rsidRDefault="003A0700" w:rsidP="003D40E4">
            <w:pPr>
              <w:spacing w:after="0" w:line="240" w:lineRule="auto"/>
              <w:rPr>
                <w:rFonts w:ascii="Times New Roman" w:eastAsia="Times New Roman" w:hAnsi="Times New Roman" w:cs="Times New Roman"/>
                <w:sz w:val="24"/>
                <w:szCs w:val="24"/>
              </w:rPr>
            </w:pPr>
            <w:r w:rsidRPr="003D40E4">
              <w:rPr>
                <w:rFonts w:ascii="Times New Roman" w:eastAsia="Times New Roman" w:hAnsi="Times New Roman" w:cs="Times New Roman"/>
                <w:sz w:val="24"/>
                <w:szCs w:val="24"/>
              </w:rPr>
              <w:t>-17451 - 2270 Age (Years) + 2588 Floor Num</w:t>
            </w:r>
            <w:r w:rsidR="00CF339A" w:rsidRPr="003D40E4">
              <w:rPr>
                <w:rFonts w:ascii="Times New Roman" w:eastAsia="Times New Roman" w:hAnsi="Times New Roman" w:cs="Times New Roman"/>
                <w:sz w:val="24"/>
                <w:szCs w:val="24"/>
              </w:rPr>
              <w:t>ber</w:t>
            </w:r>
            <w:r w:rsidR="00CF339A" w:rsidRPr="003D40E4">
              <w:rPr>
                <w:rFonts w:ascii="Times New Roman" w:eastAsia="Times New Roman" w:hAnsi="Times New Roman" w:cs="Times New Roman"/>
                <w:sz w:val="24"/>
                <w:szCs w:val="24"/>
              </w:rPr>
              <w:br/>
              <w:t>+ 2107 Distance from town (K</w:t>
            </w:r>
            <w:r w:rsidRPr="003D40E4">
              <w:rPr>
                <w:rFonts w:ascii="Times New Roman" w:eastAsia="Times New Roman" w:hAnsi="Times New Roman" w:cs="Times New Roman"/>
                <w:sz w:val="24"/>
                <w:szCs w:val="24"/>
              </w:rPr>
              <w:t>ms) + 168.1 Area (</w:t>
            </w:r>
            <w:r w:rsidR="00CF339A" w:rsidRPr="003D40E4">
              <w:rPr>
                <w:rFonts w:ascii="Times New Roman" w:eastAsia="Times New Roman" w:hAnsi="Times New Roman" w:cs="Times New Roman"/>
                <w:sz w:val="24"/>
                <w:szCs w:val="24"/>
              </w:rPr>
              <w:t>Square feet)</w:t>
            </w:r>
            <w:r w:rsidR="00CF339A" w:rsidRPr="003D40E4">
              <w:rPr>
                <w:rFonts w:ascii="Times New Roman" w:eastAsia="Times New Roman" w:hAnsi="Times New Roman" w:cs="Times New Roman"/>
                <w:sz w:val="24"/>
                <w:szCs w:val="24"/>
              </w:rPr>
              <w:br/>
            </w:r>
            <w:r w:rsidRPr="003D40E4">
              <w:rPr>
                <w:rFonts w:ascii="Times New Roman" w:eastAsia="Times New Roman" w:hAnsi="Times New Roman" w:cs="Times New Roman"/>
                <w:sz w:val="24"/>
                <w:szCs w:val="24"/>
              </w:rPr>
              <w:t xml:space="preserve"> - 4763 Two</w:t>
            </w:r>
            <w:r w:rsidR="00CF339A" w:rsidRPr="003D40E4">
              <w:rPr>
                <w:rFonts w:ascii="Times New Roman" w:eastAsia="Times New Roman" w:hAnsi="Times New Roman" w:cs="Times New Roman"/>
                <w:sz w:val="24"/>
                <w:szCs w:val="24"/>
              </w:rPr>
              <w:t xml:space="preserve">-Bedroom_1 </w:t>
            </w:r>
            <w:r w:rsidRPr="003D40E4">
              <w:rPr>
                <w:rFonts w:ascii="Times New Roman" w:eastAsia="Times New Roman" w:hAnsi="Times New Roman" w:cs="Times New Roman"/>
                <w:sz w:val="24"/>
                <w:szCs w:val="24"/>
              </w:rPr>
              <w:t>- 17702 Three-B</w:t>
            </w:r>
            <w:r w:rsidR="00CF339A" w:rsidRPr="003D40E4">
              <w:rPr>
                <w:rFonts w:ascii="Times New Roman" w:eastAsia="Times New Roman" w:hAnsi="Times New Roman" w:cs="Times New Roman"/>
                <w:sz w:val="24"/>
                <w:szCs w:val="24"/>
              </w:rPr>
              <w:t>edroom_1</w:t>
            </w:r>
            <w:r w:rsidRPr="003D40E4">
              <w:rPr>
                <w:rFonts w:ascii="Times New Roman" w:eastAsia="Times New Roman" w:hAnsi="Times New Roman" w:cs="Times New Roman"/>
                <w:sz w:val="24"/>
                <w:szCs w:val="24"/>
              </w:rPr>
              <w:t xml:space="preserve"> - 5698 Covered-Parking_1</w:t>
            </w:r>
          </w:p>
        </w:tc>
      </w:tr>
    </w:tbl>
    <w:p w:rsidR="00CF339A" w:rsidRPr="003D40E4" w:rsidRDefault="00CF339A" w:rsidP="003D40E4">
      <w:pPr>
        <w:spacing w:after="0" w:line="480" w:lineRule="auto"/>
        <w:rPr>
          <w:rFonts w:ascii="Times New Roman" w:hAnsi="Times New Roman" w:cs="Times New Roman"/>
          <w:sz w:val="24"/>
          <w:szCs w:val="24"/>
        </w:rPr>
      </w:pPr>
    </w:p>
    <w:p w:rsidR="00CF339A" w:rsidRPr="003D40E4" w:rsidRDefault="007E170D" w:rsidP="003D40E4">
      <w:pPr>
        <w:spacing w:after="0" w:line="480" w:lineRule="auto"/>
        <w:rPr>
          <w:rFonts w:ascii="Times New Roman" w:hAnsi="Times New Roman" w:cs="Times New Roman"/>
          <w:b/>
          <w:sz w:val="24"/>
          <w:szCs w:val="24"/>
        </w:rPr>
      </w:pPr>
      <w:r w:rsidRPr="003D40E4">
        <w:rPr>
          <w:rFonts w:ascii="Times New Roman" w:hAnsi="Times New Roman" w:cs="Times New Roman"/>
          <w:b/>
          <w:sz w:val="24"/>
          <w:szCs w:val="24"/>
        </w:rPr>
        <w:t xml:space="preserve">2. Backward regression </w:t>
      </w:r>
    </w:p>
    <w:tbl>
      <w:tblPr>
        <w:tblStyle w:val="TableGrid"/>
        <w:tblW w:w="0" w:type="auto"/>
        <w:tblLook w:val="04A0" w:firstRow="1" w:lastRow="0" w:firstColumn="1" w:lastColumn="0" w:noHBand="0" w:noVBand="1"/>
      </w:tblPr>
      <w:tblGrid>
        <w:gridCol w:w="1638"/>
        <w:gridCol w:w="2430"/>
        <w:gridCol w:w="1980"/>
        <w:gridCol w:w="3528"/>
      </w:tblGrid>
      <w:tr w:rsidR="007E170D" w:rsidRPr="003D40E4" w:rsidTr="00D71DD1">
        <w:tc>
          <w:tcPr>
            <w:tcW w:w="1638" w:type="dxa"/>
          </w:tcPr>
          <w:p w:rsidR="007E170D" w:rsidRPr="003D40E4" w:rsidRDefault="007E170D" w:rsidP="003D40E4">
            <w:pPr>
              <w:jc w:val="center"/>
              <w:rPr>
                <w:rFonts w:ascii="Times New Roman" w:hAnsi="Times New Roman" w:cs="Times New Roman"/>
                <w:b/>
                <w:sz w:val="24"/>
                <w:szCs w:val="24"/>
              </w:rPr>
            </w:pPr>
            <w:r w:rsidRPr="003D40E4">
              <w:rPr>
                <w:rFonts w:ascii="Times New Roman" w:hAnsi="Times New Roman" w:cs="Times New Roman"/>
                <w:b/>
                <w:sz w:val="24"/>
                <w:szCs w:val="24"/>
              </w:rPr>
              <w:t>Step</w:t>
            </w:r>
          </w:p>
        </w:tc>
        <w:tc>
          <w:tcPr>
            <w:tcW w:w="2430" w:type="dxa"/>
          </w:tcPr>
          <w:p w:rsidR="007E170D" w:rsidRPr="003D40E4" w:rsidRDefault="007E170D" w:rsidP="003D40E4">
            <w:pPr>
              <w:jc w:val="center"/>
              <w:rPr>
                <w:rFonts w:ascii="Times New Roman" w:hAnsi="Times New Roman" w:cs="Times New Roman"/>
                <w:b/>
                <w:sz w:val="24"/>
                <w:szCs w:val="24"/>
              </w:rPr>
            </w:pPr>
            <w:r w:rsidRPr="003D40E4">
              <w:rPr>
                <w:rFonts w:ascii="Times New Roman" w:hAnsi="Times New Roman" w:cs="Times New Roman"/>
                <w:b/>
                <w:sz w:val="24"/>
                <w:szCs w:val="24"/>
              </w:rPr>
              <w:t>Term Removed</w:t>
            </w:r>
          </w:p>
        </w:tc>
        <w:tc>
          <w:tcPr>
            <w:tcW w:w="1980" w:type="dxa"/>
          </w:tcPr>
          <w:p w:rsidR="007E170D" w:rsidRPr="003D40E4" w:rsidRDefault="005E492F" w:rsidP="003D40E4">
            <w:pPr>
              <w:jc w:val="center"/>
              <w:rPr>
                <w:rFonts w:ascii="Times New Roman" w:hAnsi="Times New Roman" w:cs="Times New Roman"/>
                <w:b/>
                <w:sz w:val="24"/>
                <w:szCs w:val="24"/>
              </w:rPr>
            </w:pPr>
            <w:r w:rsidRPr="003D40E4">
              <w:rPr>
                <w:rFonts w:ascii="Times New Roman" w:hAnsi="Times New Roman" w:cs="Times New Roman"/>
                <w:b/>
                <w:sz w:val="24"/>
                <w:szCs w:val="24"/>
              </w:rPr>
              <w:t>R</w:t>
            </w:r>
            <w:r w:rsidRPr="003D40E4">
              <w:rPr>
                <w:rFonts w:ascii="Times New Roman" w:hAnsi="Times New Roman" w:cs="Times New Roman"/>
                <w:b/>
                <w:sz w:val="24"/>
                <w:szCs w:val="24"/>
                <w:vertAlign w:val="superscript"/>
              </w:rPr>
              <w:t>2</w:t>
            </w:r>
          </w:p>
        </w:tc>
        <w:tc>
          <w:tcPr>
            <w:tcW w:w="3528" w:type="dxa"/>
          </w:tcPr>
          <w:p w:rsidR="007E170D" w:rsidRPr="003D40E4" w:rsidRDefault="005E492F" w:rsidP="003D40E4">
            <w:pPr>
              <w:jc w:val="center"/>
              <w:rPr>
                <w:rFonts w:ascii="Times New Roman" w:hAnsi="Times New Roman" w:cs="Times New Roman"/>
                <w:b/>
                <w:sz w:val="24"/>
                <w:szCs w:val="24"/>
              </w:rPr>
            </w:pPr>
            <w:r w:rsidRPr="003D40E4">
              <w:rPr>
                <w:rFonts w:ascii="Times New Roman" w:hAnsi="Times New Roman" w:cs="Times New Roman"/>
                <w:b/>
                <w:sz w:val="24"/>
                <w:szCs w:val="24"/>
              </w:rPr>
              <w:t>Reason</w:t>
            </w:r>
          </w:p>
        </w:tc>
      </w:tr>
      <w:tr w:rsidR="007E170D" w:rsidRPr="003D40E4" w:rsidTr="00D71DD1">
        <w:tc>
          <w:tcPr>
            <w:tcW w:w="1638" w:type="dxa"/>
          </w:tcPr>
          <w:p w:rsidR="007E170D" w:rsidRPr="003D40E4" w:rsidRDefault="005E492F" w:rsidP="003D40E4">
            <w:pPr>
              <w:rPr>
                <w:rFonts w:ascii="Times New Roman" w:hAnsi="Times New Roman" w:cs="Times New Roman"/>
                <w:sz w:val="24"/>
                <w:szCs w:val="24"/>
              </w:rPr>
            </w:pPr>
            <w:r w:rsidRPr="003D40E4">
              <w:rPr>
                <w:rFonts w:ascii="Times New Roman" w:hAnsi="Times New Roman" w:cs="Times New Roman"/>
                <w:sz w:val="24"/>
                <w:szCs w:val="24"/>
              </w:rPr>
              <w:t>0</w:t>
            </w:r>
          </w:p>
        </w:tc>
        <w:tc>
          <w:tcPr>
            <w:tcW w:w="2430" w:type="dxa"/>
          </w:tcPr>
          <w:p w:rsidR="007E170D" w:rsidRPr="003D40E4" w:rsidRDefault="005E492F" w:rsidP="003D40E4">
            <w:pPr>
              <w:rPr>
                <w:rFonts w:ascii="Times New Roman" w:hAnsi="Times New Roman" w:cs="Times New Roman"/>
                <w:sz w:val="24"/>
                <w:szCs w:val="24"/>
              </w:rPr>
            </w:pPr>
            <w:r w:rsidRPr="003D40E4">
              <w:rPr>
                <w:rFonts w:ascii="Times New Roman" w:hAnsi="Times New Roman" w:cs="Times New Roman"/>
                <w:sz w:val="24"/>
                <w:szCs w:val="24"/>
              </w:rPr>
              <w:t>n/a</w:t>
            </w:r>
          </w:p>
        </w:tc>
        <w:tc>
          <w:tcPr>
            <w:tcW w:w="1980" w:type="dxa"/>
          </w:tcPr>
          <w:p w:rsidR="007E170D" w:rsidRPr="003D40E4" w:rsidRDefault="005E492F" w:rsidP="003D40E4">
            <w:pPr>
              <w:rPr>
                <w:rFonts w:ascii="Times New Roman" w:hAnsi="Times New Roman" w:cs="Times New Roman"/>
                <w:sz w:val="24"/>
                <w:szCs w:val="24"/>
              </w:rPr>
            </w:pPr>
            <w:r w:rsidRPr="003D40E4">
              <w:rPr>
                <w:rFonts w:ascii="Times New Roman" w:hAnsi="Times New Roman" w:cs="Times New Roman"/>
                <w:sz w:val="24"/>
                <w:szCs w:val="24"/>
              </w:rPr>
              <w:t>89.57</w:t>
            </w:r>
            <w:r w:rsidR="00336A68" w:rsidRPr="003D40E4">
              <w:rPr>
                <w:rFonts w:ascii="Times New Roman" w:hAnsi="Times New Roman" w:cs="Times New Roman"/>
                <w:sz w:val="24"/>
                <w:szCs w:val="24"/>
              </w:rPr>
              <w:t>%</w:t>
            </w:r>
          </w:p>
        </w:tc>
        <w:tc>
          <w:tcPr>
            <w:tcW w:w="3528" w:type="dxa"/>
          </w:tcPr>
          <w:p w:rsidR="007E170D" w:rsidRPr="003D40E4" w:rsidRDefault="005E492F" w:rsidP="003D40E4">
            <w:pPr>
              <w:rPr>
                <w:rFonts w:ascii="Times New Roman" w:hAnsi="Times New Roman" w:cs="Times New Roman"/>
                <w:sz w:val="24"/>
                <w:szCs w:val="24"/>
              </w:rPr>
            </w:pPr>
            <w:r w:rsidRPr="003D40E4">
              <w:rPr>
                <w:rFonts w:ascii="Times New Roman" w:hAnsi="Times New Roman" w:cs="Times New Roman"/>
                <w:sz w:val="24"/>
                <w:szCs w:val="24"/>
              </w:rPr>
              <w:t>n/a</w:t>
            </w:r>
          </w:p>
        </w:tc>
      </w:tr>
      <w:tr w:rsidR="007E170D" w:rsidRPr="003D40E4" w:rsidTr="00D71DD1">
        <w:tc>
          <w:tcPr>
            <w:tcW w:w="1638" w:type="dxa"/>
          </w:tcPr>
          <w:p w:rsidR="007E170D" w:rsidRPr="003D40E4" w:rsidRDefault="005E492F" w:rsidP="003D40E4">
            <w:pPr>
              <w:rPr>
                <w:rFonts w:ascii="Times New Roman" w:hAnsi="Times New Roman" w:cs="Times New Roman"/>
                <w:sz w:val="24"/>
                <w:szCs w:val="24"/>
              </w:rPr>
            </w:pPr>
            <w:r w:rsidRPr="003D40E4">
              <w:rPr>
                <w:rFonts w:ascii="Times New Roman" w:hAnsi="Times New Roman" w:cs="Times New Roman"/>
                <w:sz w:val="24"/>
                <w:szCs w:val="24"/>
              </w:rPr>
              <w:t>1</w:t>
            </w:r>
          </w:p>
        </w:tc>
        <w:tc>
          <w:tcPr>
            <w:tcW w:w="2430" w:type="dxa"/>
          </w:tcPr>
          <w:p w:rsidR="007E170D" w:rsidRPr="003D40E4" w:rsidRDefault="005E492F" w:rsidP="003D40E4">
            <w:pPr>
              <w:rPr>
                <w:rFonts w:ascii="Times New Roman" w:hAnsi="Times New Roman" w:cs="Times New Roman"/>
                <w:sz w:val="24"/>
                <w:szCs w:val="24"/>
              </w:rPr>
            </w:pPr>
            <w:r w:rsidRPr="003D40E4">
              <w:rPr>
                <w:rFonts w:ascii="Times New Roman" w:hAnsi="Times New Roman" w:cs="Times New Roman"/>
                <w:sz w:val="24"/>
                <w:szCs w:val="24"/>
              </w:rPr>
              <w:t>Two-bedroom</w:t>
            </w:r>
          </w:p>
        </w:tc>
        <w:tc>
          <w:tcPr>
            <w:tcW w:w="1980" w:type="dxa"/>
          </w:tcPr>
          <w:p w:rsidR="007E170D" w:rsidRPr="003D40E4" w:rsidRDefault="00336A68" w:rsidP="003D40E4">
            <w:pPr>
              <w:rPr>
                <w:rFonts w:ascii="Times New Roman" w:hAnsi="Times New Roman" w:cs="Times New Roman"/>
                <w:sz w:val="24"/>
                <w:szCs w:val="24"/>
              </w:rPr>
            </w:pPr>
            <w:r w:rsidRPr="003D40E4">
              <w:rPr>
                <w:rFonts w:ascii="Times New Roman" w:hAnsi="Times New Roman" w:cs="Times New Roman"/>
                <w:sz w:val="24"/>
                <w:szCs w:val="24"/>
              </w:rPr>
              <w:t>89.25%</w:t>
            </w:r>
          </w:p>
        </w:tc>
        <w:tc>
          <w:tcPr>
            <w:tcW w:w="3528" w:type="dxa"/>
          </w:tcPr>
          <w:p w:rsidR="007E170D" w:rsidRPr="003D40E4" w:rsidRDefault="005E492F" w:rsidP="003D40E4">
            <w:pPr>
              <w:rPr>
                <w:rFonts w:ascii="Times New Roman" w:hAnsi="Times New Roman" w:cs="Times New Roman"/>
                <w:sz w:val="24"/>
                <w:szCs w:val="24"/>
              </w:rPr>
            </w:pPr>
            <w:r w:rsidRPr="003D40E4">
              <w:rPr>
                <w:rFonts w:ascii="Times New Roman" w:hAnsi="Times New Roman" w:cs="Times New Roman"/>
                <w:sz w:val="24"/>
                <w:szCs w:val="24"/>
              </w:rPr>
              <w:t>It has the highest p-value</w:t>
            </w:r>
            <w:r w:rsidR="00336A68" w:rsidRPr="003D40E4">
              <w:rPr>
                <w:rFonts w:ascii="Times New Roman" w:hAnsi="Times New Roman" w:cs="Times New Roman"/>
                <w:sz w:val="24"/>
                <w:szCs w:val="24"/>
              </w:rPr>
              <w:t xml:space="preserve"> (0.478)</w:t>
            </w:r>
          </w:p>
        </w:tc>
      </w:tr>
      <w:tr w:rsidR="007E170D" w:rsidRPr="003D40E4" w:rsidTr="00D71DD1">
        <w:tc>
          <w:tcPr>
            <w:tcW w:w="1638" w:type="dxa"/>
          </w:tcPr>
          <w:p w:rsidR="007E170D" w:rsidRPr="003D40E4" w:rsidRDefault="005E492F" w:rsidP="003D40E4">
            <w:pPr>
              <w:rPr>
                <w:rFonts w:ascii="Times New Roman" w:hAnsi="Times New Roman" w:cs="Times New Roman"/>
                <w:sz w:val="24"/>
                <w:szCs w:val="24"/>
              </w:rPr>
            </w:pPr>
            <w:r w:rsidRPr="003D40E4">
              <w:rPr>
                <w:rFonts w:ascii="Times New Roman" w:hAnsi="Times New Roman" w:cs="Times New Roman"/>
                <w:sz w:val="24"/>
                <w:szCs w:val="24"/>
              </w:rPr>
              <w:t>2</w:t>
            </w:r>
          </w:p>
        </w:tc>
        <w:tc>
          <w:tcPr>
            <w:tcW w:w="2430" w:type="dxa"/>
          </w:tcPr>
          <w:p w:rsidR="007E170D" w:rsidRPr="003D40E4" w:rsidRDefault="00336A68" w:rsidP="003D40E4">
            <w:pPr>
              <w:rPr>
                <w:rFonts w:ascii="Times New Roman" w:hAnsi="Times New Roman" w:cs="Times New Roman"/>
                <w:sz w:val="24"/>
                <w:szCs w:val="24"/>
              </w:rPr>
            </w:pPr>
            <w:r w:rsidRPr="003D40E4">
              <w:rPr>
                <w:rFonts w:ascii="Times New Roman" w:hAnsi="Times New Roman" w:cs="Times New Roman"/>
                <w:sz w:val="24"/>
                <w:szCs w:val="24"/>
              </w:rPr>
              <w:t xml:space="preserve">Covered-parking </w:t>
            </w:r>
          </w:p>
        </w:tc>
        <w:tc>
          <w:tcPr>
            <w:tcW w:w="1980" w:type="dxa"/>
          </w:tcPr>
          <w:p w:rsidR="007E170D" w:rsidRPr="003D40E4" w:rsidRDefault="00336A68" w:rsidP="003D40E4">
            <w:pPr>
              <w:rPr>
                <w:rFonts w:ascii="Times New Roman" w:hAnsi="Times New Roman" w:cs="Times New Roman"/>
                <w:sz w:val="24"/>
                <w:szCs w:val="24"/>
              </w:rPr>
            </w:pPr>
            <w:r w:rsidRPr="003D40E4">
              <w:rPr>
                <w:rFonts w:ascii="Times New Roman" w:hAnsi="Times New Roman" w:cs="Times New Roman"/>
                <w:sz w:val="24"/>
                <w:szCs w:val="24"/>
              </w:rPr>
              <w:t>88.87%</w:t>
            </w:r>
          </w:p>
        </w:tc>
        <w:tc>
          <w:tcPr>
            <w:tcW w:w="3528" w:type="dxa"/>
          </w:tcPr>
          <w:p w:rsidR="007E170D" w:rsidRPr="003D40E4" w:rsidRDefault="00336A68" w:rsidP="003D40E4">
            <w:pPr>
              <w:rPr>
                <w:rFonts w:ascii="Times New Roman" w:hAnsi="Times New Roman" w:cs="Times New Roman"/>
                <w:sz w:val="24"/>
                <w:szCs w:val="24"/>
              </w:rPr>
            </w:pPr>
            <w:r w:rsidRPr="003D40E4">
              <w:rPr>
                <w:rFonts w:ascii="Times New Roman" w:hAnsi="Times New Roman" w:cs="Times New Roman"/>
                <w:sz w:val="24"/>
                <w:szCs w:val="24"/>
              </w:rPr>
              <w:t>It has the highest p-value (0.437)</w:t>
            </w:r>
          </w:p>
        </w:tc>
      </w:tr>
      <w:tr w:rsidR="007E170D" w:rsidRPr="003D40E4" w:rsidTr="00D71DD1">
        <w:tc>
          <w:tcPr>
            <w:tcW w:w="1638" w:type="dxa"/>
          </w:tcPr>
          <w:p w:rsidR="007E170D" w:rsidRPr="003D40E4" w:rsidRDefault="005E492F" w:rsidP="003D40E4">
            <w:pPr>
              <w:rPr>
                <w:rFonts w:ascii="Times New Roman" w:hAnsi="Times New Roman" w:cs="Times New Roman"/>
                <w:sz w:val="24"/>
                <w:szCs w:val="24"/>
              </w:rPr>
            </w:pPr>
            <w:r w:rsidRPr="003D40E4">
              <w:rPr>
                <w:rFonts w:ascii="Times New Roman" w:hAnsi="Times New Roman" w:cs="Times New Roman"/>
                <w:sz w:val="24"/>
                <w:szCs w:val="24"/>
              </w:rPr>
              <w:t>3</w:t>
            </w:r>
          </w:p>
        </w:tc>
        <w:tc>
          <w:tcPr>
            <w:tcW w:w="2430" w:type="dxa"/>
          </w:tcPr>
          <w:p w:rsidR="007E170D" w:rsidRPr="003D40E4" w:rsidRDefault="00336A68" w:rsidP="003D40E4">
            <w:pPr>
              <w:rPr>
                <w:rFonts w:ascii="Times New Roman" w:hAnsi="Times New Roman" w:cs="Times New Roman"/>
                <w:sz w:val="24"/>
                <w:szCs w:val="24"/>
              </w:rPr>
            </w:pPr>
            <w:r w:rsidRPr="003D40E4">
              <w:rPr>
                <w:rFonts w:ascii="Times New Roman" w:hAnsi="Times New Roman" w:cs="Times New Roman"/>
                <w:sz w:val="24"/>
                <w:szCs w:val="24"/>
              </w:rPr>
              <w:t>Distance from town</w:t>
            </w:r>
          </w:p>
        </w:tc>
        <w:tc>
          <w:tcPr>
            <w:tcW w:w="1980" w:type="dxa"/>
          </w:tcPr>
          <w:p w:rsidR="007E170D" w:rsidRPr="003D40E4" w:rsidRDefault="00336A68" w:rsidP="003D40E4">
            <w:pPr>
              <w:rPr>
                <w:rFonts w:ascii="Times New Roman" w:hAnsi="Times New Roman" w:cs="Times New Roman"/>
                <w:sz w:val="24"/>
                <w:szCs w:val="24"/>
              </w:rPr>
            </w:pPr>
            <w:r w:rsidRPr="003D40E4">
              <w:rPr>
                <w:rFonts w:ascii="Times New Roman" w:hAnsi="Times New Roman" w:cs="Times New Roman"/>
                <w:sz w:val="24"/>
                <w:szCs w:val="24"/>
              </w:rPr>
              <w:t>87</w:t>
            </w:r>
            <w:r w:rsidR="00D71DD1" w:rsidRPr="003D40E4">
              <w:rPr>
                <w:rFonts w:ascii="Times New Roman" w:hAnsi="Times New Roman" w:cs="Times New Roman"/>
                <w:sz w:val="24"/>
                <w:szCs w:val="24"/>
              </w:rPr>
              <w:t>.</w:t>
            </w:r>
            <w:r w:rsidRPr="003D40E4">
              <w:rPr>
                <w:rFonts w:ascii="Times New Roman" w:hAnsi="Times New Roman" w:cs="Times New Roman"/>
                <w:sz w:val="24"/>
                <w:szCs w:val="24"/>
              </w:rPr>
              <w:t>56%</w:t>
            </w:r>
          </w:p>
        </w:tc>
        <w:tc>
          <w:tcPr>
            <w:tcW w:w="3528" w:type="dxa"/>
          </w:tcPr>
          <w:p w:rsidR="007E170D" w:rsidRPr="003D40E4" w:rsidRDefault="00336A68" w:rsidP="003D40E4">
            <w:pPr>
              <w:rPr>
                <w:rFonts w:ascii="Times New Roman" w:hAnsi="Times New Roman" w:cs="Times New Roman"/>
                <w:sz w:val="24"/>
                <w:szCs w:val="24"/>
              </w:rPr>
            </w:pPr>
            <w:r w:rsidRPr="003D40E4">
              <w:rPr>
                <w:rFonts w:ascii="Times New Roman" w:hAnsi="Times New Roman" w:cs="Times New Roman"/>
                <w:sz w:val="24"/>
                <w:szCs w:val="24"/>
              </w:rPr>
              <w:t>I</w:t>
            </w:r>
            <w:r w:rsidR="00D71DD1" w:rsidRPr="003D40E4">
              <w:rPr>
                <w:rFonts w:ascii="Times New Roman" w:hAnsi="Times New Roman" w:cs="Times New Roman"/>
                <w:sz w:val="24"/>
                <w:szCs w:val="24"/>
              </w:rPr>
              <w:t>t has the highest p-value (0.152</w:t>
            </w:r>
            <w:r w:rsidRPr="003D40E4">
              <w:rPr>
                <w:rFonts w:ascii="Times New Roman" w:hAnsi="Times New Roman" w:cs="Times New Roman"/>
                <w:sz w:val="24"/>
                <w:szCs w:val="24"/>
              </w:rPr>
              <w:t>)</w:t>
            </w:r>
          </w:p>
        </w:tc>
      </w:tr>
      <w:tr w:rsidR="007E170D" w:rsidRPr="003D40E4" w:rsidTr="00D71DD1">
        <w:tc>
          <w:tcPr>
            <w:tcW w:w="1638" w:type="dxa"/>
          </w:tcPr>
          <w:p w:rsidR="007E170D" w:rsidRPr="003D40E4" w:rsidRDefault="005E492F" w:rsidP="003D40E4">
            <w:pPr>
              <w:rPr>
                <w:rFonts w:ascii="Times New Roman" w:hAnsi="Times New Roman" w:cs="Times New Roman"/>
                <w:sz w:val="24"/>
                <w:szCs w:val="24"/>
              </w:rPr>
            </w:pPr>
            <w:r w:rsidRPr="003D40E4">
              <w:rPr>
                <w:rFonts w:ascii="Times New Roman" w:hAnsi="Times New Roman" w:cs="Times New Roman"/>
                <w:sz w:val="24"/>
                <w:szCs w:val="24"/>
              </w:rPr>
              <w:t>4</w:t>
            </w:r>
          </w:p>
        </w:tc>
        <w:tc>
          <w:tcPr>
            <w:tcW w:w="2430" w:type="dxa"/>
          </w:tcPr>
          <w:p w:rsidR="007E170D" w:rsidRPr="003D40E4" w:rsidRDefault="00D71DD1" w:rsidP="003D40E4">
            <w:pPr>
              <w:rPr>
                <w:rFonts w:ascii="Times New Roman" w:hAnsi="Times New Roman" w:cs="Times New Roman"/>
                <w:sz w:val="24"/>
                <w:szCs w:val="24"/>
              </w:rPr>
            </w:pPr>
            <w:r w:rsidRPr="003D40E4">
              <w:rPr>
                <w:rFonts w:ascii="Times New Roman" w:hAnsi="Times New Roman" w:cs="Times New Roman"/>
                <w:sz w:val="24"/>
                <w:szCs w:val="24"/>
              </w:rPr>
              <w:t xml:space="preserve">Floor number </w:t>
            </w:r>
          </w:p>
        </w:tc>
        <w:tc>
          <w:tcPr>
            <w:tcW w:w="1980" w:type="dxa"/>
          </w:tcPr>
          <w:p w:rsidR="007E170D" w:rsidRPr="003D40E4" w:rsidRDefault="00D71DD1" w:rsidP="003D40E4">
            <w:pPr>
              <w:rPr>
                <w:rFonts w:ascii="Times New Roman" w:hAnsi="Times New Roman" w:cs="Times New Roman"/>
                <w:sz w:val="24"/>
                <w:szCs w:val="24"/>
              </w:rPr>
            </w:pPr>
            <w:r w:rsidRPr="003D40E4">
              <w:rPr>
                <w:rFonts w:ascii="Times New Roman" w:hAnsi="Times New Roman" w:cs="Times New Roman"/>
                <w:sz w:val="24"/>
                <w:szCs w:val="24"/>
              </w:rPr>
              <w:t>86.48%</w:t>
            </w:r>
          </w:p>
        </w:tc>
        <w:tc>
          <w:tcPr>
            <w:tcW w:w="3528" w:type="dxa"/>
          </w:tcPr>
          <w:p w:rsidR="007E170D" w:rsidRPr="003D40E4" w:rsidRDefault="00D71DD1" w:rsidP="003D40E4">
            <w:pPr>
              <w:rPr>
                <w:rFonts w:ascii="Times New Roman" w:hAnsi="Times New Roman" w:cs="Times New Roman"/>
                <w:sz w:val="24"/>
                <w:szCs w:val="24"/>
              </w:rPr>
            </w:pPr>
            <w:r w:rsidRPr="003D40E4">
              <w:rPr>
                <w:rFonts w:ascii="Times New Roman" w:hAnsi="Times New Roman" w:cs="Times New Roman"/>
                <w:sz w:val="24"/>
                <w:szCs w:val="24"/>
              </w:rPr>
              <w:t>It has the highest p-value (0.202)</w:t>
            </w:r>
          </w:p>
        </w:tc>
      </w:tr>
      <w:tr w:rsidR="007E170D" w:rsidRPr="003D40E4" w:rsidTr="00D71DD1">
        <w:tc>
          <w:tcPr>
            <w:tcW w:w="1638" w:type="dxa"/>
          </w:tcPr>
          <w:p w:rsidR="007E170D" w:rsidRPr="003D40E4" w:rsidRDefault="005E492F" w:rsidP="003D40E4">
            <w:pPr>
              <w:rPr>
                <w:rFonts w:ascii="Times New Roman" w:hAnsi="Times New Roman" w:cs="Times New Roman"/>
                <w:sz w:val="24"/>
                <w:szCs w:val="24"/>
              </w:rPr>
            </w:pPr>
            <w:r w:rsidRPr="003D40E4">
              <w:rPr>
                <w:rFonts w:ascii="Times New Roman" w:hAnsi="Times New Roman" w:cs="Times New Roman"/>
                <w:sz w:val="24"/>
                <w:szCs w:val="24"/>
              </w:rPr>
              <w:t>5</w:t>
            </w:r>
          </w:p>
        </w:tc>
        <w:tc>
          <w:tcPr>
            <w:tcW w:w="2430" w:type="dxa"/>
          </w:tcPr>
          <w:p w:rsidR="00D71DD1" w:rsidRPr="003D40E4" w:rsidRDefault="00D71DD1" w:rsidP="003D40E4">
            <w:pPr>
              <w:rPr>
                <w:rFonts w:ascii="Times New Roman" w:hAnsi="Times New Roman" w:cs="Times New Roman"/>
                <w:sz w:val="24"/>
                <w:szCs w:val="24"/>
              </w:rPr>
            </w:pPr>
            <w:r w:rsidRPr="003D40E4">
              <w:rPr>
                <w:rFonts w:ascii="Times New Roman" w:hAnsi="Times New Roman" w:cs="Times New Roman"/>
                <w:sz w:val="24"/>
                <w:szCs w:val="24"/>
              </w:rPr>
              <w:t>Three-bedroom</w:t>
            </w:r>
          </w:p>
        </w:tc>
        <w:tc>
          <w:tcPr>
            <w:tcW w:w="1980" w:type="dxa"/>
          </w:tcPr>
          <w:p w:rsidR="007E170D" w:rsidRPr="003D40E4" w:rsidRDefault="009A7DA3" w:rsidP="003D40E4">
            <w:pPr>
              <w:rPr>
                <w:rFonts w:ascii="Times New Roman" w:hAnsi="Times New Roman" w:cs="Times New Roman"/>
                <w:sz w:val="24"/>
                <w:szCs w:val="24"/>
              </w:rPr>
            </w:pPr>
            <w:r w:rsidRPr="003D40E4">
              <w:rPr>
                <w:rFonts w:ascii="Times New Roman" w:hAnsi="Times New Roman" w:cs="Times New Roman"/>
                <w:sz w:val="24"/>
                <w:szCs w:val="24"/>
              </w:rPr>
              <w:t>84.</w:t>
            </w:r>
            <w:r w:rsidR="00D71DD1" w:rsidRPr="003D40E4">
              <w:rPr>
                <w:rFonts w:ascii="Times New Roman" w:hAnsi="Times New Roman" w:cs="Times New Roman"/>
                <w:sz w:val="24"/>
                <w:szCs w:val="24"/>
              </w:rPr>
              <w:t>04%</w:t>
            </w:r>
          </w:p>
        </w:tc>
        <w:tc>
          <w:tcPr>
            <w:tcW w:w="3528" w:type="dxa"/>
          </w:tcPr>
          <w:p w:rsidR="007E170D" w:rsidRPr="003D40E4" w:rsidRDefault="00D71DD1" w:rsidP="003D40E4">
            <w:pPr>
              <w:rPr>
                <w:rFonts w:ascii="Times New Roman" w:hAnsi="Times New Roman" w:cs="Times New Roman"/>
                <w:sz w:val="24"/>
                <w:szCs w:val="24"/>
              </w:rPr>
            </w:pPr>
            <w:r w:rsidRPr="003D40E4">
              <w:rPr>
                <w:rFonts w:ascii="Times New Roman" w:hAnsi="Times New Roman" w:cs="Times New Roman"/>
                <w:sz w:val="24"/>
                <w:szCs w:val="24"/>
              </w:rPr>
              <w:t>It has the highest p-value (0.065</w:t>
            </w:r>
          </w:p>
        </w:tc>
      </w:tr>
    </w:tbl>
    <w:p w:rsidR="00152A39" w:rsidRPr="003D40E4" w:rsidRDefault="00152A39" w:rsidP="003D40E4">
      <w:pPr>
        <w:spacing w:after="0" w:line="240" w:lineRule="auto"/>
        <w:rPr>
          <w:rFonts w:ascii="Times New Roman" w:hAnsi="Times New Roman" w:cs="Times New Roman"/>
          <w:sz w:val="24"/>
          <w:szCs w:val="24"/>
        </w:rPr>
      </w:pPr>
    </w:p>
    <w:p w:rsidR="007E170D" w:rsidRPr="003D40E4" w:rsidRDefault="00152A39" w:rsidP="003D40E4">
      <w:pPr>
        <w:spacing w:after="0" w:line="480" w:lineRule="auto"/>
        <w:rPr>
          <w:rFonts w:ascii="Times New Roman" w:hAnsi="Times New Roman" w:cs="Times New Roman"/>
          <w:b/>
          <w:sz w:val="24"/>
          <w:szCs w:val="24"/>
        </w:rPr>
      </w:pPr>
      <w:r w:rsidRPr="003D40E4">
        <w:rPr>
          <w:rFonts w:ascii="Times New Roman" w:hAnsi="Times New Roman" w:cs="Times New Roman"/>
          <w:b/>
          <w:sz w:val="24"/>
          <w:szCs w:val="24"/>
        </w:rPr>
        <w:t xml:space="preserve">3. The best model </w:t>
      </w:r>
    </w:p>
    <w:p w:rsidR="00152A39" w:rsidRPr="003D40E4" w:rsidRDefault="00152A39" w:rsidP="003D40E4">
      <w:pPr>
        <w:shd w:val="clear" w:color="auto" w:fill="FFFFFF"/>
        <w:spacing w:after="0" w:line="480" w:lineRule="auto"/>
        <w:rPr>
          <w:rFonts w:ascii="Times New Roman" w:eastAsia="Times New Roman" w:hAnsi="Times New Roman" w:cs="Times New Roman"/>
          <w:b/>
          <w:sz w:val="24"/>
          <w:szCs w:val="24"/>
        </w:rPr>
      </w:pPr>
      <w:r w:rsidRPr="003D40E4">
        <w:rPr>
          <w:rFonts w:ascii="Times New Roman" w:eastAsia="Times New Roman" w:hAnsi="Times New Roman" w:cs="Times New Roman"/>
          <w:b/>
          <w:sz w:val="24"/>
          <w:szCs w:val="24"/>
        </w:rPr>
        <w:t>Regression Equation</w:t>
      </w:r>
    </w:p>
    <w:tbl>
      <w:tblPr>
        <w:tblW w:w="0" w:type="auto"/>
        <w:tblCellMar>
          <w:top w:w="15" w:type="dxa"/>
          <w:left w:w="15" w:type="dxa"/>
          <w:bottom w:w="15" w:type="dxa"/>
          <w:right w:w="15" w:type="dxa"/>
        </w:tblCellMar>
        <w:tblLook w:val="04A0" w:firstRow="1" w:lastRow="0" w:firstColumn="1" w:lastColumn="0" w:noHBand="0" w:noVBand="1"/>
      </w:tblPr>
      <w:tblGrid>
        <w:gridCol w:w="1837"/>
        <w:gridCol w:w="347"/>
        <w:gridCol w:w="5399"/>
      </w:tblGrid>
      <w:tr w:rsidR="00152A39" w:rsidRPr="003D40E4" w:rsidTr="00152A39">
        <w:tc>
          <w:tcPr>
            <w:tcW w:w="0" w:type="auto"/>
            <w:shd w:val="clear" w:color="auto" w:fill="FFFFFF"/>
            <w:noWrap/>
            <w:tcMar>
              <w:top w:w="15" w:type="dxa"/>
              <w:left w:w="105" w:type="dxa"/>
              <w:bottom w:w="15" w:type="dxa"/>
              <w:right w:w="105" w:type="dxa"/>
            </w:tcMar>
            <w:hideMark/>
          </w:tcPr>
          <w:p w:rsidR="00152A39" w:rsidRPr="003D40E4" w:rsidRDefault="00152A39" w:rsidP="003D40E4">
            <w:pPr>
              <w:spacing w:after="0" w:line="480" w:lineRule="auto"/>
              <w:rPr>
                <w:rFonts w:ascii="Times New Roman" w:eastAsia="Times New Roman" w:hAnsi="Times New Roman" w:cs="Times New Roman"/>
                <w:b/>
                <w:sz w:val="24"/>
                <w:szCs w:val="24"/>
              </w:rPr>
            </w:pPr>
            <w:r w:rsidRPr="003D40E4">
              <w:rPr>
                <w:rFonts w:ascii="Times New Roman" w:eastAsia="Times New Roman" w:hAnsi="Times New Roman" w:cs="Times New Roman"/>
                <w:b/>
                <w:sz w:val="24"/>
                <w:szCs w:val="24"/>
              </w:rPr>
              <w:t>Selling Price (€)</w:t>
            </w:r>
          </w:p>
        </w:tc>
        <w:tc>
          <w:tcPr>
            <w:tcW w:w="0" w:type="auto"/>
            <w:shd w:val="clear" w:color="auto" w:fill="FFFFFF"/>
            <w:noWrap/>
            <w:tcMar>
              <w:top w:w="15" w:type="dxa"/>
              <w:left w:w="105" w:type="dxa"/>
              <w:bottom w:w="15" w:type="dxa"/>
              <w:right w:w="105" w:type="dxa"/>
            </w:tcMar>
            <w:hideMark/>
          </w:tcPr>
          <w:p w:rsidR="00152A39" w:rsidRPr="003D40E4" w:rsidRDefault="00152A39" w:rsidP="003D40E4">
            <w:pPr>
              <w:spacing w:after="0" w:line="480" w:lineRule="auto"/>
              <w:rPr>
                <w:rFonts w:ascii="Times New Roman" w:eastAsia="Times New Roman" w:hAnsi="Times New Roman" w:cs="Times New Roman"/>
                <w:b/>
                <w:sz w:val="24"/>
                <w:szCs w:val="24"/>
              </w:rPr>
            </w:pPr>
            <w:r w:rsidRPr="003D40E4">
              <w:rPr>
                <w:rFonts w:ascii="Times New Roman" w:eastAsia="Times New Roman" w:hAnsi="Times New Roman" w:cs="Times New Roman"/>
                <w:b/>
                <w:sz w:val="24"/>
                <w:szCs w:val="24"/>
              </w:rPr>
              <w:t>=</w:t>
            </w:r>
          </w:p>
        </w:tc>
        <w:tc>
          <w:tcPr>
            <w:tcW w:w="0" w:type="auto"/>
            <w:shd w:val="clear" w:color="auto" w:fill="FFFFFF"/>
            <w:noWrap/>
            <w:tcMar>
              <w:top w:w="15" w:type="dxa"/>
              <w:left w:w="105" w:type="dxa"/>
              <w:bottom w:w="15" w:type="dxa"/>
              <w:right w:w="105" w:type="dxa"/>
            </w:tcMar>
            <w:hideMark/>
          </w:tcPr>
          <w:p w:rsidR="00152A39" w:rsidRPr="003D40E4" w:rsidRDefault="00152A39" w:rsidP="003D40E4">
            <w:pPr>
              <w:spacing w:after="0" w:line="480" w:lineRule="auto"/>
              <w:rPr>
                <w:rFonts w:ascii="Times New Roman" w:eastAsia="Times New Roman" w:hAnsi="Times New Roman" w:cs="Times New Roman"/>
                <w:b/>
                <w:sz w:val="24"/>
                <w:szCs w:val="24"/>
              </w:rPr>
            </w:pPr>
            <w:r w:rsidRPr="003D40E4">
              <w:rPr>
                <w:rFonts w:ascii="Times New Roman" w:eastAsia="Times New Roman" w:hAnsi="Times New Roman" w:cs="Times New Roman"/>
                <w:b/>
                <w:sz w:val="24"/>
                <w:szCs w:val="24"/>
              </w:rPr>
              <w:t>6682 - 2736 Age (Years) + 147.5 Area (Square feet)</w:t>
            </w:r>
          </w:p>
        </w:tc>
      </w:tr>
    </w:tbl>
    <w:p w:rsidR="00152A39" w:rsidRPr="003D40E4" w:rsidRDefault="00152A39" w:rsidP="003D40E4">
      <w:pPr>
        <w:spacing w:after="0" w:line="480" w:lineRule="auto"/>
        <w:rPr>
          <w:rFonts w:ascii="Times New Roman" w:hAnsi="Times New Roman" w:cs="Times New Roman"/>
          <w:sz w:val="24"/>
          <w:szCs w:val="24"/>
        </w:rPr>
      </w:pPr>
      <w:r w:rsidRPr="003D40E4">
        <w:rPr>
          <w:rFonts w:ascii="Times New Roman" w:hAnsi="Times New Roman" w:cs="Times New Roman"/>
          <w:sz w:val="24"/>
          <w:szCs w:val="24"/>
        </w:rPr>
        <w:tab/>
        <w:t xml:space="preserve">The best regression model shows that age and area in square feet are statistically </w:t>
      </w:r>
      <w:r w:rsidR="009A7DA3" w:rsidRPr="003D40E4">
        <w:rPr>
          <w:rFonts w:ascii="Times New Roman" w:hAnsi="Times New Roman" w:cs="Times New Roman"/>
          <w:sz w:val="24"/>
          <w:szCs w:val="24"/>
        </w:rPr>
        <w:t>significant</w:t>
      </w:r>
      <w:r w:rsidRPr="003D40E4">
        <w:rPr>
          <w:rFonts w:ascii="Times New Roman" w:hAnsi="Times New Roman" w:cs="Times New Roman"/>
          <w:sz w:val="24"/>
          <w:szCs w:val="24"/>
        </w:rPr>
        <w:t xml:space="preserve"> predictors </w:t>
      </w:r>
      <w:r w:rsidR="009A7DA3" w:rsidRPr="003D40E4">
        <w:rPr>
          <w:rFonts w:ascii="Times New Roman" w:hAnsi="Times New Roman" w:cs="Times New Roman"/>
          <w:sz w:val="24"/>
          <w:szCs w:val="24"/>
        </w:rPr>
        <w:t xml:space="preserve">of the price of an apartment in the Limerick region. Age and area of an apartment accounts for 84.04% of the variation </w:t>
      </w:r>
      <w:r w:rsidR="00E57CE3" w:rsidRPr="003D40E4">
        <w:rPr>
          <w:rFonts w:ascii="Times New Roman" w:hAnsi="Times New Roman" w:cs="Times New Roman"/>
          <w:sz w:val="24"/>
          <w:szCs w:val="24"/>
        </w:rPr>
        <w:t xml:space="preserve">in the price of an apartment. </w:t>
      </w:r>
      <w:r w:rsidR="009A7DA3" w:rsidRPr="003D40E4">
        <w:rPr>
          <w:rFonts w:ascii="Times New Roman" w:hAnsi="Times New Roman" w:cs="Times New Roman"/>
          <w:sz w:val="24"/>
          <w:szCs w:val="24"/>
        </w:rPr>
        <w:t xml:space="preserve"> </w:t>
      </w:r>
      <w:r w:rsidR="00E57CE3" w:rsidRPr="003D40E4">
        <w:rPr>
          <w:rFonts w:ascii="Times New Roman" w:hAnsi="Times New Roman" w:cs="Times New Roman"/>
          <w:sz w:val="24"/>
          <w:szCs w:val="24"/>
        </w:rPr>
        <w:t>Coefficient of regression analysis indicate that age a negative effec</w:t>
      </w:r>
      <w:r w:rsidR="00D65049" w:rsidRPr="003D40E4">
        <w:rPr>
          <w:rFonts w:ascii="Times New Roman" w:hAnsi="Times New Roman" w:cs="Times New Roman"/>
          <w:sz w:val="24"/>
          <w:szCs w:val="24"/>
        </w:rPr>
        <w:t xml:space="preserve">t on the price, whereas area has a positive influence on the price. An increase in age by a year causes the price of an apartment to decrease by 2736 Euros when the area is constant. In contrast, when the age is constant, an increase in area by a square feet increases the price of an apartment by </w:t>
      </w:r>
      <w:r w:rsidR="00F57B0E" w:rsidRPr="003D40E4">
        <w:rPr>
          <w:rFonts w:ascii="Times New Roman" w:hAnsi="Times New Roman" w:cs="Times New Roman"/>
          <w:sz w:val="24"/>
          <w:szCs w:val="24"/>
        </w:rPr>
        <w:t>147</w:t>
      </w:r>
      <w:r w:rsidR="00D65049" w:rsidRPr="003D40E4">
        <w:rPr>
          <w:rFonts w:ascii="Times New Roman" w:hAnsi="Times New Roman" w:cs="Times New Roman"/>
          <w:sz w:val="24"/>
          <w:szCs w:val="24"/>
        </w:rPr>
        <w:t xml:space="preserve">.5 Euros. </w:t>
      </w:r>
    </w:p>
    <w:p w:rsidR="003D40E4" w:rsidRDefault="003D40E4">
      <w:pPr>
        <w:rPr>
          <w:rFonts w:ascii="Times New Roman" w:hAnsi="Times New Roman" w:cs="Times New Roman"/>
          <w:b/>
          <w:sz w:val="24"/>
          <w:szCs w:val="24"/>
        </w:rPr>
      </w:pPr>
      <w:r>
        <w:rPr>
          <w:rFonts w:ascii="Times New Roman" w:hAnsi="Times New Roman" w:cs="Times New Roman"/>
          <w:b/>
          <w:sz w:val="24"/>
          <w:szCs w:val="24"/>
        </w:rPr>
        <w:br w:type="page"/>
      </w:r>
    </w:p>
    <w:p w:rsidR="00F57B0E" w:rsidRPr="003D40E4" w:rsidRDefault="00F57B0E" w:rsidP="003D40E4">
      <w:pPr>
        <w:spacing w:after="0" w:line="480" w:lineRule="auto"/>
        <w:rPr>
          <w:rFonts w:ascii="Times New Roman" w:hAnsi="Times New Roman" w:cs="Times New Roman"/>
          <w:b/>
          <w:sz w:val="24"/>
          <w:szCs w:val="24"/>
        </w:rPr>
      </w:pPr>
      <w:r w:rsidRPr="003D40E4">
        <w:rPr>
          <w:rFonts w:ascii="Times New Roman" w:hAnsi="Times New Roman" w:cs="Times New Roman"/>
          <w:b/>
          <w:sz w:val="24"/>
          <w:szCs w:val="24"/>
        </w:rPr>
        <w:lastRenderedPageBreak/>
        <w:t xml:space="preserve">4. Scatter Plots of Significant Predictors </w:t>
      </w:r>
    </w:p>
    <w:p w:rsidR="00F57B0E" w:rsidRPr="003D40E4" w:rsidRDefault="00F57B0E" w:rsidP="003D40E4">
      <w:pPr>
        <w:spacing w:after="0" w:line="480" w:lineRule="auto"/>
        <w:rPr>
          <w:rFonts w:ascii="Times New Roman" w:hAnsi="Times New Roman" w:cs="Times New Roman"/>
          <w:b/>
          <w:sz w:val="24"/>
          <w:szCs w:val="24"/>
        </w:rPr>
      </w:pPr>
      <w:r w:rsidRPr="003D40E4">
        <w:rPr>
          <w:rFonts w:ascii="Times New Roman" w:hAnsi="Times New Roman" w:cs="Times New Roman"/>
          <w:b/>
          <w:sz w:val="24"/>
          <w:szCs w:val="24"/>
        </w:rPr>
        <w:t>Scatter Plot for Selling Price versus Age (Years)</w:t>
      </w:r>
    </w:p>
    <w:p w:rsidR="00F57B0E" w:rsidRPr="003D40E4" w:rsidRDefault="00F57B0E" w:rsidP="003D40E4">
      <w:pPr>
        <w:spacing w:after="0" w:line="480" w:lineRule="auto"/>
        <w:rPr>
          <w:rFonts w:ascii="Times New Roman" w:hAnsi="Times New Roman" w:cs="Times New Roman"/>
          <w:sz w:val="24"/>
          <w:szCs w:val="24"/>
        </w:rPr>
      </w:pPr>
      <w:r w:rsidRPr="003D40E4">
        <w:rPr>
          <w:rFonts w:ascii="Times New Roman" w:hAnsi="Times New Roman" w:cs="Times New Roman"/>
          <w:b/>
          <w:sz w:val="24"/>
          <w:szCs w:val="24"/>
        </w:rPr>
        <w:tab/>
      </w:r>
      <w:r w:rsidRPr="003D40E4">
        <w:rPr>
          <w:rFonts w:ascii="Times New Roman" w:hAnsi="Times New Roman" w:cs="Times New Roman"/>
          <w:sz w:val="24"/>
          <w:szCs w:val="24"/>
        </w:rPr>
        <w:t xml:space="preserve">The scatter plot demonstrates that selling price and age of apartment have negative relationship.  </w:t>
      </w:r>
    </w:p>
    <w:p w:rsidR="00F57B0E" w:rsidRPr="003D40E4" w:rsidRDefault="00F57B0E" w:rsidP="003D40E4">
      <w:pPr>
        <w:spacing w:after="0" w:line="480" w:lineRule="auto"/>
        <w:rPr>
          <w:rFonts w:ascii="Times New Roman" w:hAnsi="Times New Roman" w:cs="Times New Roman"/>
          <w:b/>
          <w:sz w:val="24"/>
          <w:szCs w:val="24"/>
        </w:rPr>
      </w:pPr>
      <w:r w:rsidRPr="003D40E4">
        <w:rPr>
          <w:rFonts w:ascii="Times New Roman" w:hAnsi="Times New Roman" w:cs="Times New Roman"/>
          <w:b/>
          <w:noProof/>
          <w:sz w:val="24"/>
          <w:szCs w:val="24"/>
        </w:rPr>
        <w:drawing>
          <wp:inline distT="0" distB="0" distL="0" distR="0">
            <wp:extent cx="5486400" cy="266700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5486400" cy="2667000"/>
                    </a:xfrm>
                    <a:prstGeom prst="rect">
                      <a:avLst/>
                    </a:prstGeom>
                    <a:noFill/>
                    <a:ln w="9525">
                      <a:noFill/>
                      <a:miter lim="800000"/>
                      <a:headEnd/>
                      <a:tailEnd/>
                    </a:ln>
                  </pic:spPr>
                </pic:pic>
              </a:graphicData>
            </a:graphic>
          </wp:inline>
        </w:drawing>
      </w:r>
    </w:p>
    <w:p w:rsidR="00F57B0E" w:rsidRPr="003D40E4" w:rsidRDefault="00F57B0E" w:rsidP="003D40E4">
      <w:pPr>
        <w:spacing w:after="0" w:line="480" w:lineRule="auto"/>
        <w:rPr>
          <w:rFonts w:ascii="Times New Roman" w:hAnsi="Times New Roman" w:cs="Times New Roman"/>
          <w:b/>
          <w:sz w:val="24"/>
          <w:szCs w:val="24"/>
        </w:rPr>
      </w:pPr>
      <w:r w:rsidRPr="003D40E4">
        <w:rPr>
          <w:rFonts w:ascii="Times New Roman" w:hAnsi="Times New Roman" w:cs="Times New Roman"/>
          <w:b/>
          <w:sz w:val="24"/>
          <w:szCs w:val="24"/>
        </w:rPr>
        <w:t>Scatter Plot for Selling Price versus Area in Square Feet</w:t>
      </w:r>
    </w:p>
    <w:p w:rsidR="00F57B0E" w:rsidRPr="003D40E4" w:rsidRDefault="00F57B0E" w:rsidP="003D40E4">
      <w:pPr>
        <w:spacing w:after="0" w:line="480" w:lineRule="auto"/>
        <w:rPr>
          <w:rFonts w:ascii="Times New Roman" w:hAnsi="Times New Roman" w:cs="Times New Roman"/>
          <w:sz w:val="24"/>
          <w:szCs w:val="24"/>
        </w:rPr>
      </w:pPr>
      <w:r w:rsidRPr="003D40E4">
        <w:rPr>
          <w:rFonts w:ascii="Times New Roman" w:hAnsi="Times New Roman" w:cs="Times New Roman"/>
          <w:b/>
          <w:sz w:val="24"/>
          <w:szCs w:val="24"/>
        </w:rPr>
        <w:tab/>
      </w:r>
      <w:r w:rsidRPr="003D40E4">
        <w:rPr>
          <w:rFonts w:ascii="Times New Roman" w:hAnsi="Times New Roman" w:cs="Times New Roman"/>
          <w:sz w:val="24"/>
          <w:szCs w:val="24"/>
        </w:rPr>
        <w:t xml:space="preserve">The scatter plot depicts that selling price and area in square feet of an apartment have positive relationship. </w:t>
      </w:r>
    </w:p>
    <w:p w:rsidR="00F57B0E" w:rsidRPr="003D40E4" w:rsidRDefault="00F57B0E" w:rsidP="003D40E4">
      <w:pPr>
        <w:spacing w:after="0" w:line="480" w:lineRule="auto"/>
        <w:rPr>
          <w:rFonts w:ascii="Times New Roman" w:hAnsi="Times New Roman" w:cs="Times New Roman"/>
          <w:b/>
          <w:sz w:val="24"/>
          <w:szCs w:val="24"/>
        </w:rPr>
      </w:pPr>
      <w:r w:rsidRPr="003D40E4">
        <w:rPr>
          <w:rFonts w:ascii="Times New Roman" w:hAnsi="Times New Roman" w:cs="Times New Roman"/>
          <w:b/>
          <w:noProof/>
          <w:sz w:val="24"/>
          <w:szCs w:val="24"/>
        </w:rPr>
        <w:drawing>
          <wp:inline distT="0" distB="0" distL="0" distR="0">
            <wp:extent cx="5486400" cy="255270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5486400" cy="2552700"/>
                    </a:xfrm>
                    <a:prstGeom prst="rect">
                      <a:avLst/>
                    </a:prstGeom>
                    <a:noFill/>
                    <a:ln w="9525">
                      <a:noFill/>
                      <a:miter lim="800000"/>
                      <a:headEnd/>
                      <a:tailEnd/>
                    </a:ln>
                  </pic:spPr>
                </pic:pic>
              </a:graphicData>
            </a:graphic>
          </wp:inline>
        </w:drawing>
      </w:r>
    </w:p>
    <w:p w:rsidR="003D40E4" w:rsidRDefault="003D40E4">
      <w:pPr>
        <w:rPr>
          <w:rFonts w:ascii="Times New Roman" w:hAnsi="Times New Roman" w:cs="Times New Roman"/>
          <w:b/>
          <w:sz w:val="24"/>
          <w:szCs w:val="24"/>
        </w:rPr>
      </w:pPr>
      <w:r>
        <w:rPr>
          <w:rFonts w:ascii="Times New Roman" w:hAnsi="Times New Roman" w:cs="Times New Roman"/>
          <w:b/>
          <w:sz w:val="24"/>
          <w:szCs w:val="24"/>
        </w:rPr>
        <w:br w:type="page"/>
      </w:r>
    </w:p>
    <w:p w:rsidR="00F57B0E" w:rsidRPr="003D40E4" w:rsidRDefault="00D43142" w:rsidP="003D40E4">
      <w:pPr>
        <w:spacing w:after="0" w:line="480" w:lineRule="auto"/>
        <w:rPr>
          <w:rFonts w:ascii="Times New Roman" w:hAnsi="Times New Roman" w:cs="Times New Roman"/>
          <w:b/>
          <w:sz w:val="24"/>
          <w:szCs w:val="24"/>
        </w:rPr>
      </w:pPr>
      <w:r w:rsidRPr="003D40E4">
        <w:rPr>
          <w:rFonts w:ascii="Times New Roman" w:hAnsi="Times New Roman" w:cs="Times New Roman"/>
          <w:b/>
          <w:sz w:val="24"/>
          <w:szCs w:val="24"/>
        </w:rPr>
        <w:lastRenderedPageBreak/>
        <w:t>5. Recommendation of the model</w:t>
      </w:r>
    </w:p>
    <w:p w:rsidR="00D43142" w:rsidRPr="003D40E4" w:rsidRDefault="00D43142" w:rsidP="003D40E4">
      <w:pPr>
        <w:spacing w:after="0" w:line="480" w:lineRule="auto"/>
        <w:rPr>
          <w:rFonts w:ascii="Times New Roman" w:hAnsi="Times New Roman" w:cs="Times New Roman"/>
          <w:sz w:val="24"/>
          <w:szCs w:val="24"/>
        </w:rPr>
      </w:pPr>
      <w:r w:rsidRPr="003D40E4">
        <w:rPr>
          <w:rFonts w:ascii="Times New Roman" w:hAnsi="Times New Roman" w:cs="Times New Roman"/>
          <w:sz w:val="24"/>
          <w:szCs w:val="24"/>
        </w:rPr>
        <w:tab/>
        <w:t xml:space="preserve">The best regression model shows that age and area in square feet explain 84.04 of the variation in the price of apartments in the Limerick region. I would recommend using this model because statistics have proved that age and area in square feet are statistically significant predictors, which provide accurate estimation of selling prices of apartments. </w:t>
      </w:r>
    </w:p>
    <w:p w:rsidR="003A7FDB" w:rsidRPr="003D40E4" w:rsidRDefault="003A7FDB" w:rsidP="003D40E4">
      <w:pPr>
        <w:spacing w:after="0" w:line="480" w:lineRule="auto"/>
        <w:rPr>
          <w:rFonts w:ascii="Times New Roman" w:hAnsi="Times New Roman" w:cs="Times New Roman"/>
          <w:b/>
          <w:sz w:val="24"/>
          <w:szCs w:val="24"/>
        </w:rPr>
      </w:pPr>
      <w:r w:rsidRPr="003D40E4">
        <w:rPr>
          <w:rFonts w:ascii="Times New Roman" w:hAnsi="Times New Roman" w:cs="Times New Roman"/>
          <w:b/>
          <w:sz w:val="24"/>
          <w:szCs w:val="24"/>
        </w:rPr>
        <w:t>Appendix A</w:t>
      </w:r>
    </w:p>
    <w:p w:rsidR="00AD2585" w:rsidRPr="003D40E4" w:rsidRDefault="00AD2585" w:rsidP="003D40E4">
      <w:pPr>
        <w:spacing w:after="0" w:line="480" w:lineRule="auto"/>
        <w:rPr>
          <w:rFonts w:ascii="Times New Roman" w:hAnsi="Times New Roman" w:cs="Times New Roman"/>
          <w:b/>
          <w:sz w:val="24"/>
          <w:szCs w:val="24"/>
        </w:rPr>
      </w:pPr>
      <w:r w:rsidRPr="003D40E4">
        <w:rPr>
          <w:rFonts w:ascii="Times New Roman" w:hAnsi="Times New Roman" w:cs="Times New Roman"/>
          <w:b/>
          <w:sz w:val="24"/>
          <w:szCs w:val="24"/>
        </w:rPr>
        <w:t>Residual Plots for Selling Price</w:t>
      </w:r>
    </w:p>
    <w:p w:rsidR="00D43142" w:rsidRPr="003D40E4" w:rsidRDefault="00D43142" w:rsidP="003D40E4">
      <w:pPr>
        <w:spacing w:after="0" w:line="480" w:lineRule="auto"/>
        <w:rPr>
          <w:rFonts w:ascii="Times New Roman" w:hAnsi="Times New Roman" w:cs="Times New Roman"/>
          <w:sz w:val="24"/>
          <w:szCs w:val="24"/>
        </w:rPr>
      </w:pPr>
      <w:r w:rsidRPr="003D40E4">
        <w:rPr>
          <w:rFonts w:ascii="Times New Roman" w:hAnsi="Times New Roman" w:cs="Times New Roman"/>
          <w:sz w:val="24"/>
          <w:szCs w:val="24"/>
        </w:rPr>
        <w:tab/>
        <w:t xml:space="preserve">The normal probability plot shows that selling prices of apartments complied with the </w:t>
      </w:r>
      <w:r w:rsidR="0024732C" w:rsidRPr="003D40E4">
        <w:rPr>
          <w:rFonts w:ascii="Times New Roman" w:hAnsi="Times New Roman" w:cs="Times New Roman"/>
          <w:sz w:val="24"/>
          <w:szCs w:val="24"/>
        </w:rPr>
        <w:t xml:space="preserve">assumption of normality. Moreover, the distribution of selling prices of apartments met the assumption of equality of variances. </w:t>
      </w:r>
    </w:p>
    <w:p w:rsidR="00D43142" w:rsidRPr="003D40E4" w:rsidRDefault="0024732C" w:rsidP="003D40E4">
      <w:pPr>
        <w:spacing w:after="0" w:line="480" w:lineRule="auto"/>
        <w:rPr>
          <w:rFonts w:ascii="Times New Roman" w:hAnsi="Times New Roman" w:cs="Times New Roman"/>
          <w:sz w:val="24"/>
          <w:szCs w:val="24"/>
        </w:rPr>
      </w:pPr>
      <w:r w:rsidRPr="003D40E4">
        <w:rPr>
          <w:rFonts w:ascii="Times New Roman" w:hAnsi="Times New Roman" w:cs="Times New Roman"/>
          <w:noProof/>
          <w:sz w:val="24"/>
          <w:szCs w:val="24"/>
        </w:rPr>
        <w:drawing>
          <wp:inline distT="0" distB="0" distL="0" distR="0">
            <wp:extent cx="5486400" cy="4305300"/>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5486400" cy="4305300"/>
                    </a:xfrm>
                    <a:prstGeom prst="rect">
                      <a:avLst/>
                    </a:prstGeom>
                    <a:noFill/>
                    <a:ln w="9525">
                      <a:noFill/>
                      <a:miter lim="800000"/>
                      <a:headEnd/>
                      <a:tailEnd/>
                    </a:ln>
                  </pic:spPr>
                </pic:pic>
              </a:graphicData>
            </a:graphic>
          </wp:inline>
        </w:drawing>
      </w:r>
      <w:bookmarkStart w:id="0" w:name="_GoBack"/>
      <w:bookmarkEnd w:id="0"/>
    </w:p>
    <w:p w:rsidR="00AD2585" w:rsidRPr="003D40E4" w:rsidRDefault="00AD2585" w:rsidP="003D40E4">
      <w:pPr>
        <w:spacing w:after="0" w:line="480" w:lineRule="auto"/>
        <w:rPr>
          <w:rFonts w:ascii="Times New Roman" w:hAnsi="Times New Roman" w:cs="Times New Roman"/>
          <w:b/>
          <w:sz w:val="24"/>
          <w:szCs w:val="24"/>
        </w:rPr>
      </w:pPr>
    </w:p>
    <w:p w:rsidR="0024732C" w:rsidRPr="003D40E4" w:rsidRDefault="00AD2585" w:rsidP="003D40E4">
      <w:pPr>
        <w:spacing w:after="0" w:line="480" w:lineRule="auto"/>
        <w:rPr>
          <w:rFonts w:ascii="Times New Roman" w:hAnsi="Times New Roman" w:cs="Times New Roman"/>
          <w:b/>
          <w:sz w:val="24"/>
          <w:szCs w:val="24"/>
        </w:rPr>
      </w:pPr>
      <w:r w:rsidRPr="003D40E4">
        <w:rPr>
          <w:rFonts w:ascii="Times New Roman" w:hAnsi="Times New Roman" w:cs="Times New Roman"/>
          <w:b/>
          <w:sz w:val="24"/>
          <w:szCs w:val="24"/>
        </w:rPr>
        <w:lastRenderedPageBreak/>
        <w:t xml:space="preserve">Residual Plots for Age </w:t>
      </w:r>
    </w:p>
    <w:p w:rsidR="00AD2585" w:rsidRPr="003D40E4" w:rsidRDefault="00AD2585" w:rsidP="003D40E4">
      <w:pPr>
        <w:spacing w:after="0" w:line="480" w:lineRule="auto"/>
        <w:rPr>
          <w:rFonts w:ascii="Times New Roman" w:hAnsi="Times New Roman" w:cs="Times New Roman"/>
          <w:sz w:val="24"/>
          <w:szCs w:val="24"/>
        </w:rPr>
      </w:pPr>
      <w:r w:rsidRPr="003D40E4">
        <w:rPr>
          <w:rFonts w:ascii="Times New Roman" w:hAnsi="Times New Roman" w:cs="Times New Roman"/>
          <w:sz w:val="24"/>
          <w:szCs w:val="24"/>
        </w:rPr>
        <w:tab/>
        <w:t xml:space="preserve">Residual plots indicate that the distribution of age violates the assumption of normality, as shown by the deviation in the normal probability plot and the positive skew in histogram. Additionally, the assumption of equality of variances is violated because there significant outliers in age.   </w:t>
      </w:r>
    </w:p>
    <w:p w:rsidR="00AD2585" w:rsidRPr="003D40E4" w:rsidRDefault="00AD2585" w:rsidP="003D40E4">
      <w:pPr>
        <w:spacing w:after="0" w:line="480" w:lineRule="auto"/>
        <w:rPr>
          <w:rFonts w:ascii="Times New Roman" w:hAnsi="Times New Roman" w:cs="Times New Roman"/>
          <w:sz w:val="24"/>
          <w:szCs w:val="24"/>
        </w:rPr>
      </w:pPr>
      <w:r w:rsidRPr="003D40E4">
        <w:rPr>
          <w:rFonts w:ascii="Times New Roman" w:hAnsi="Times New Roman" w:cs="Times New Roman"/>
          <w:noProof/>
          <w:sz w:val="24"/>
          <w:szCs w:val="24"/>
        </w:rPr>
        <w:drawing>
          <wp:inline distT="0" distB="0" distL="0" distR="0">
            <wp:extent cx="5486400" cy="6115050"/>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srcRect/>
                    <a:stretch>
                      <a:fillRect/>
                    </a:stretch>
                  </pic:blipFill>
                  <pic:spPr bwMode="auto">
                    <a:xfrm>
                      <a:off x="0" y="0"/>
                      <a:ext cx="5486400" cy="6115050"/>
                    </a:xfrm>
                    <a:prstGeom prst="rect">
                      <a:avLst/>
                    </a:prstGeom>
                    <a:noFill/>
                    <a:ln w="9525">
                      <a:noFill/>
                      <a:miter lim="800000"/>
                      <a:headEnd/>
                      <a:tailEnd/>
                    </a:ln>
                  </pic:spPr>
                </pic:pic>
              </a:graphicData>
            </a:graphic>
          </wp:inline>
        </w:drawing>
      </w:r>
    </w:p>
    <w:p w:rsidR="00AD2585" w:rsidRPr="003D40E4" w:rsidRDefault="00AD2585" w:rsidP="003D40E4">
      <w:pPr>
        <w:spacing w:after="0" w:line="480" w:lineRule="auto"/>
        <w:rPr>
          <w:rFonts w:ascii="Times New Roman" w:hAnsi="Times New Roman" w:cs="Times New Roman"/>
          <w:sz w:val="24"/>
          <w:szCs w:val="24"/>
        </w:rPr>
      </w:pPr>
    </w:p>
    <w:p w:rsidR="00AD2585" w:rsidRPr="003D40E4" w:rsidRDefault="00AD2585" w:rsidP="003D40E4">
      <w:pPr>
        <w:spacing w:after="0" w:line="480" w:lineRule="auto"/>
        <w:rPr>
          <w:rFonts w:ascii="Times New Roman" w:hAnsi="Times New Roman" w:cs="Times New Roman"/>
          <w:b/>
          <w:sz w:val="24"/>
          <w:szCs w:val="24"/>
        </w:rPr>
      </w:pPr>
      <w:r w:rsidRPr="003D40E4">
        <w:rPr>
          <w:rFonts w:ascii="Times New Roman" w:hAnsi="Times New Roman" w:cs="Times New Roman"/>
          <w:b/>
          <w:sz w:val="24"/>
          <w:szCs w:val="24"/>
        </w:rPr>
        <w:lastRenderedPageBreak/>
        <w:t xml:space="preserve">Residual Plots for Area in Square Feet </w:t>
      </w:r>
    </w:p>
    <w:p w:rsidR="00957941" w:rsidRPr="003D40E4" w:rsidRDefault="00957941" w:rsidP="003D40E4">
      <w:pPr>
        <w:spacing w:after="0" w:line="480" w:lineRule="auto"/>
        <w:rPr>
          <w:rFonts w:ascii="Times New Roman" w:hAnsi="Times New Roman" w:cs="Times New Roman"/>
          <w:b/>
          <w:sz w:val="24"/>
          <w:szCs w:val="24"/>
        </w:rPr>
      </w:pPr>
      <w:r w:rsidRPr="003D40E4">
        <w:rPr>
          <w:rFonts w:ascii="Times New Roman" w:hAnsi="Times New Roman" w:cs="Times New Roman"/>
          <w:b/>
          <w:sz w:val="24"/>
          <w:szCs w:val="24"/>
        </w:rPr>
        <w:tab/>
        <w:t xml:space="preserve">Residual plots shows </w:t>
      </w:r>
      <w:r w:rsidR="003D40E4" w:rsidRPr="003D40E4">
        <w:rPr>
          <w:rFonts w:ascii="Times New Roman" w:hAnsi="Times New Roman" w:cs="Times New Roman"/>
          <w:b/>
          <w:sz w:val="24"/>
          <w:szCs w:val="24"/>
        </w:rPr>
        <w:t xml:space="preserve">area met the assumption of normality but violated the assumption equality of variances. </w:t>
      </w:r>
    </w:p>
    <w:p w:rsidR="00957941" w:rsidRPr="003D40E4" w:rsidRDefault="00957941" w:rsidP="003D40E4">
      <w:pPr>
        <w:spacing w:after="0" w:line="480" w:lineRule="auto"/>
        <w:rPr>
          <w:rFonts w:ascii="Times New Roman" w:hAnsi="Times New Roman" w:cs="Times New Roman"/>
          <w:b/>
          <w:sz w:val="24"/>
          <w:szCs w:val="24"/>
        </w:rPr>
      </w:pPr>
      <w:r w:rsidRPr="003D40E4">
        <w:rPr>
          <w:rFonts w:ascii="Times New Roman" w:hAnsi="Times New Roman" w:cs="Times New Roman"/>
          <w:b/>
          <w:noProof/>
          <w:sz w:val="24"/>
          <w:szCs w:val="24"/>
        </w:rPr>
        <w:drawing>
          <wp:inline distT="0" distB="0" distL="0" distR="0">
            <wp:extent cx="5486400" cy="5248275"/>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srcRect/>
                    <a:stretch>
                      <a:fillRect/>
                    </a:stretch>
                  </pic:blipFill>
                  <pic:spPr bwMode="auto">
                    <a:xfrm>
                      <a:off x="0" y="0"/>
                      <a:ext cx="5486400" cy="5248275"/>
                    </a:xfrm>
                    <a:prstGeom prst="rect">
                      <a:avLst/>
                    </a:prstGeom>
                    <a:noFill/>
                    <a:ln w="9525">
                      <a:noFill/>
                      <a:miter lim="800000"/>
                      <a:headEnd/>
                      <a:tailEnd/>
                    </a:ln>
                  </pic:spPr>
                </pic:pic>
              </a:graphicData>
            </a:graphic>
          </wp:inline>
        </w:drawing>
      </w:r>
    </w:p>
    <w:p w:rsidR="00AD2585" w:rsidRPr="003D40E4" w:rsidRDefault="00AD2585" w:rsidP="003D40E4">
      <w:pPr>
        <w:spacing w:after="0" w:line="480" w:lineRule="auto"/>
        <w:rPr>
          <w:rFonts w:ascii="Times New Roman" w:hAnsi="Times New Roman" w:cs="Times New Roman"/>
          <w:sz w:val="24"/>
          <w:szCs w:val="24"/>
        </w:rPr>
      </w:pPr>
      <w:r w:rsidRPr="003D40E4">
        <w:rPr>
          <w:rFonts w:ascii="Times New Roman" w:hAnsi="Times New Roman" w:cs="Times New Roman"/>
          <w:sz w:val="24"/>
          <w:szCs w:val="24"/>
        </w:rPr>
        <w:br w:type="page"/>
      </w:r>
    </w:p>
    <w:p w:rsidR="003A7FDB" w:rsidRPr="003D40E4" w:rsidRDefault="003A7FDB" w:rsidP="003D40E4">
      <w:pPr>
        <w:spacing w:after="0"/>
        <w:jc w:val="center"/>
        <w:rPr>
          <w:rFonts w:ascii="Times New Roman" w:hAnsi="Times New Roman" w:cs="Times New Roman"/>
          <w:b/>
          <w:sz w:val="24"/>
          <w:szCs w:val="24"/>
        </w:rPr>
      </w:pPr>
      <w:r w:rsidRPr="003D40E4">
        <w:rPr>
          <w:rFonts w:ascii="Times New Roman" w:hAnsi="Times New Roman" w:cs="Times New Roman"/>
          <w:b/>
          <w:sz w:val="24"/>
          <w:szCs w:val="24"/>
        </w:rPr>
        <w:lastRenderedPageBreak/>
        <w:t>Appendix B</w:t>
      </w:r>
    </w:p>
    <w:p w:rsidR="003A7FDB" w:rsidRPr="00F57B0E" w:rsidRDefault="003A7FDB" w:rsidP="003A7FDB">
      <w:pPr>
        <w:shd w:val="clear" w:color="auto" w:fill="FFFFFF"/>
        <w:spacing w:after="75" w:line="240" w:lineRule="auto"/>
        <w:rPr>
          <w:rFonts w:ascii="Times New Roman" w:eastAsia="Times New Roman" w:hAnsi="Times New Roman" w:cs="Times New Roman"/>
          <w:color w:val="004D72"/>
          <w:sz w:val="24"/>
          <w:szCs w:val="24"/>
        </w:rPr>
      </w:pPr>
      <w:r w:rsidRPr="00F57B0E">
        <w:rPr>
          <w:rFonts w:ascii="Times New Roman" w:eastAsia="Times New Roman" w:hAnsi="Times New Roman" w:cs="Times New Roman"/>
          <w:color w:val="004D72"/>
          <w:sz w:val="24"/>
          <w:szCs w:val="24"/>
        </w:rPr>
        <w:t>Analysis of Variance</w:t>
      </w:r>
    </w:p>
    <w:tbl>
      <w:tblPr>
        <w:tblW w:w="0" w:type="auto"/>
        <w:tblCellMar>
          <w:top w:w="15" w:type="dxa"/>
          <w:left w:w="15" w:type="dxa"/>
          <w:bottom w:w="15" w:type="dxa"/>
          <w:right w:w="15" w:type="dxa"/>
        </w:tblCellMar>
        <w:tblLook w:val="04A0" w:firstRow="1" w:lastRow="0" w:firstColumn="1" w:lastColumn="0" w:noHBand="0" w:noVBand="1"/>
      </w:tblPr>
      <w:tblGrid>
        <w:gridCol w:w="1277"/>
        <w:gridCol w:w="517"/>
        <w:gridCol w:w="1530"/>
        <w:gridCol w:w="1410"/>
        <w:gridCol w:w="997"/>
        <w:gridCol w:w="997"/>
      </w:tblGrid>
      <w:tr w:rsidR="003A7FDB" w:rsidRPr="00F57B0E" w:rsidTr="003A0700">
        <w:tc>
          <w:tcPr>
            <w:tcW w:w="0" w:type="auto"/>
            <w:tcBorders>
              <w:top w:val="single" w:sz="4" w:space="0" w:color="auto"/>
              <w:left w:val="nil"/>
              <w:bottom w:val="single" w:sz="6" w:space="0" w:color="000000"/>
              <w:right w:val="nil"/>
            </w:tcBorders>
            <w:shd w:val="clear" w:color="auto" w:fill="FFFFFF"/>
            <w:noWrap/>
            <w:tcMar>
              <w:top w:w="15" w:type="dxa"/>
              <w:left w:w="105" w:type="dxa"/>
              <w:bottom w:w="15" w:type="dxa"/>
              <w:right w:w="105" w:type="dxa"/>
            </w:tcMar>
            <w:vAlign w:val="bottom"/>
            <w:hideMark/>
          </w:tcPr>
          <w:p w:rsidR="003A7FDB" w:rsidRPr="00F57B0E" w:rsidRDefault="003A7FDB" w:rsidP="003A7FDB">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Source</w:t>
            </w:r>
          </w:p>
        </w:tc>
        <w:tc>
          <w:tcPr>
            <w:tcW w:w="0" w:type="auto"/>
            <w:tcBorders>
              <w:top w:val="single" w:sz="4" w:space="0" w:color="auto"/>
              <w:left w:val="nil"/>
              <w:bottom w:val="single" w:sz="6" w:space="0" w:color="000000"/>
              <w:right w:val="nil"/>
            </w:tcBorders>
            <w:shd w:val="clear" w:color="auto" w:fill="FFFFFF"/>
            <w:noWrap/>
            <w:tcMar>
              <w:top w:w="15" w:type="dxa"/>
              <w:left w:w="105" w:type="dxa"/>
              <w:bottom w:w="15" w:type="dxa"/>
              <w:right w:w="105" w:type="dxa"/>
            </w:tcMar>
            <w:vAlign w:val="bottom"/>
            <w:hideMark/>
          </w:tcPr>
          <w:p w:rsidR="003A7FDB" w:rsidRPr="00F57B0E" w:rsidRDefault="003A7FDB" w:rsidP="003A7FDB">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DF</w:t>
            </w:r>
          </w:p>
        </w:tc>
        <w:tc>
          <w:tcPr>
            <w:tcW w:w="0" w:type="auto"/>
            <w:tcBorders>
              <w:top w:val="single" w:sz="4" w:space="0" w:color="auto"/>
              <w:left w:val="nil"/>
              <w:bottom w:val="single" w:sz="6" w:space="0" w:color="000000"/>
              <w:right w:val="nil"/>
            </w:tcBorders>
            <w:shd w:val="clear" w:color="auto" w:fill="FFFFFF"/>
            <w:noWrap/>
            <w:tcMar>
              <w:top w:w="15" w:type="dxa"/>
              <w:left w:w="105" w:type="dxa"/>
              <w:bottom w:w="15" w:type="dxa"/>
              <w:right w:w="105" w:type="dxa"/>
            </w:tcMar>
            <w:vAlign w:val="bottom"/>
            <w:hideMark/>
          </w:tcPr>
          <w:p w:rsidR="003A7FDB" w:rsidRPr="00F57B0E" w:rsidRDefault="003A7FDB" w:rsidP="003A7FDB">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Adj SS</w:t>
            </w:r>
          </w:p>
        </w:tc>
        <w:tc>
          <w:tcPr>
            <w:tcW w:w="0" w:type="auto"/>
            <w:tcBorders>
              <w:top w:val="single" w:sz="4" w:space="0" w:color="auto"/>
              <w:left w:val="nil"/>
              <w:bottom w:val="single" w:sz="6" w:space="0" w:color="000000"/>
              <w:right w:val="nil"/>
            </w:tcBorders>
            <w:shd w:val="clear" w:color="auto" w:fill="FFFFFF"/>
            <w:noWrap/>
            <w:tcMar>
              <w:top w:w="15" w:type="dxa"/>
              <w:left w:w="105" w:type="dxa"/>
              <w:bottom w:w="15" w:type="dxa"/>
              <w:right w:w="105" w:type="dxa"/>
            </w:tcMar>
            <w:vAlign w:val="bottom"/>
            <w:hideMark/>
          </w:tcPr>
          <w:p w:rsidR="003A7FDB" w:rsidRPr="00F57B0E" w:rsidRDefault="003A7FDB" w:rsidP="003A7FDB">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Adj MS</w:t>
            </w:r>
          </w:p>
        </w:tc>
        <w:tc>
          <w:tcPr>
            <w:tcW w:w="0" w:type="auto"/>
            <w:tcBorders>
              <w:top w:val="single" w:sz="4" w:space="0" w:color="auto"/>
              <w:left w:val="nil"/>
              <w:bottom w:val="single" w:sz="6" w:space="0" w:color="000000"/>
              <w:right w:val="nil"/>
            </w:tcBorders>
            <w:shd w:val="clear" w:color="auto" w:fill="FFFFFF"/>
            <w:noWrap/>
            <w:tcMar>
              <w:top w:w="15" w:type="dxa"/>
              <w:left w:w="105" w:type="dxa"/>
              <w:bottom w:w="15" w:type="dxa"/>
              <w:right w:w="105" w:type="dxa"/>
            </w:tcMar>
            <w:vAlign w:val="bottom"/>
            <w:hideMark/>
          </w:tcPr>
          <w:p w:rsidR="003A7FDB" w:rsidRPr="00F57B0E" w:rsidRDefault="003A7FDB" w:rsidP="003A7FDB">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F-Value</w:t>
            </w:r>
          </w:p>
        </w:tc>
        <w:tc>
          <w:tcPr>
            <w:tcW w:w="0" w:type="auto"/>
            <w:tcBorders>
              <w:top w:val="single" w:sz="4" w:space="0" w:color="auto"/>
              <w:left w:val="nil"/>
              <w:bottom w:val="single" w:sz="6" w:space="0" w:color="000000"/>
              <w:right w:val="nil"/>
            </w:tcBorders>
            <w:shd w:val="clear" w:color="auto" w:fill="FFFFFF"/>
            <w:noWrap/>
            <w:tcMar>
              <w:top w:w="15" w:type="dxa"/>
              <w:left w:w="105" w:type="dxa"/>
              <w:bottom w:w="15" w:type="dxa"/>
              <w:right w:w="105" w:type="dxa"/>
            </w:tcMar>
            <w:vAlign w:val="bottom"/>
            <w:hideMark/>
          </w:tcPr>
          <w:p w:rsidR="003A7FDB" w:rsidRPr="00F57B0E" w:rsidRDefault="003A7FDB" w:rsidP="003A7FDB">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P-Value</w:t>
            </w:r>
          </w:p>
        </w:tc>
      </w:tr>
      <w:tr w:rsidR="003A7FDB" w:rsidRPr="00F57B0E" w:rsidTr="003A7FDB">
        <w:tc>
          <w:tcPr>
            <w:tcW w:w="0" w:type="auto"/>
            <w:shd w:val="clear" w:color="auto" w:fill="FFFFFF"/>
            <w:noWrap/>
            <w:tcMar>
              <w:top w:w="15" w:type="dxa"/>
              <w:left w:w="105" w:type="dxa"/>
              <w:bottom w:w="15" w:type="dxa"/>
              <w:right w:w="105" w:type="dxa"/>
            </w:tcMar>
            <w:hideMark/>
          </w:tcPr>
          <w:p w:rsidR="003A7FDB" w:rsidRPr="00F57B0E" w:rsidRDefault="003A7FDB" w:rsidP="003A7FDB">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Regression</w:t>
            </w:r>
          </w:p>
        </w:tc>
        <w:tc>
          <w:tcPr>
            <w:tcW w:w="0" w:type="auto"/>
            <w:shd w:val="clear" w:color="auto" w:fill="FFFFFF"/>
            <w:noWrap/>
            <w:tcMar>
              <w:top w:w="15" w:type="dxa"/>
              <w:left w:w="105" w:type="dxa"/>
              <w:bottom w:w="15" w:type="dxa"/>
              <w:right w:w="105" w:type="dxa"/>
            </w:tcMar>
            <w:hideMark/>
          </w:tcPr>
          <w:p w:rsidR="003A7FDB" w:rsidRPr="00F57B0E" w:rsidRDefault="003A7FDB" w:rsidP="003A7FDB">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7</w:t>
            </w:r>
          </w:p>
        </w:tc>
        <w:tc>
          <w:tcPr>
            <w:tcW w:w="0" w:type="auto"/>
            <w:shd w:val="clear" w:color="auto" w:fill="FFFFFF"/>
            <w:noWrap/>
            <w:tcMar>
              <w:top w:w="15" w:type="dxa"/>
              <w:left w:w="105" w:type="dxa"/>
              <w:bottom w:w="15" w:type="dxa"/>
              <w:right w:w="105" w:type="dxa"/>
            </w:tcMar>
            <w:hideMark/>
          </w:tcPr>
          <w:p w:rsidR="003A7FDB" w:rsidRPr="00F57B0E" w:rsidRDefault="003A7FDB" w:rsidP="003A7FDB">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15092855621</w:t>
            </w:r>
          </w:p>
        </w:tc>
        <w:tc>
          <w:tcPr>
            <w:tcW w:w="0" w:type="auto"/>
            <w:shd w:val="clear" w:color="auto" w:fill="FFFFFF"/>
            <w:noWrap/>
            <w:tcMar>
              <w:top w:w="15" w:type="dxa"/>
              <w:left w:w="105" w:type="dxa"/>
              <w:bottom w:w="15" w:type="dxa"/>
              <w:right w:w="105" w:type="dxa"/>
            </w:tcMar>
            <w:hideMark/>
          </w:tcPr>
          <w:p w:rsidR="003A7FDB" w:rsidRPr="00F57B0E" w:rsidRDefault="003A7FDB" w:rsidP="003A7FDB">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2156122232</w:t>
            </w:r>
          </w:p>
        </w:tc>
        <w:tc>
          <w:tcPr>
            <w:tcW w:w="0" w:type="auto"/>
            <w:shd w:val="clear" w:color="auto" w:fill="FFFFFF"/>
            <w:noWrap/>
            <w:tcMar>
              <w:top w:w="15" w:type="dxa"/>
              <w:left w:w="105" w:type="dxa"/>
              <w:bottom w:w="15" w:type="dxa"/>
              <w:right w:w="105" w:type="dxa"/>
            </w:tcMar>
            <w:hideMark/>
          </w:tcPr>
          <w:p w:rsidR="003A7FDB" w:rsidRPr="00F57B0E" w:rsidRDefault="003A7FDB" w:rsidP="003A7FDB">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20.85</w:t>
            </w:r>
          </w:p>
        </w:tc>
        <w:tc>
          <w:tcPr>
            <w:tcW w:w="0" w:type="auto"/>
            <w:shd w:val="clear" w:color="auto" w:fill="FFFFFF"/>
            <w:noWrap/>
            <w:tcMar>
              <w:top w:w="15" w:type="dxa"/>
              <w:left w:w="105" w:type="dxa"/>
              <w:bottom w:w="15" w:type="dxa"/>
              <w:right w:w="105" w:type="dxa"/>
            </w:tcMar>
            <w:hideMark/>
          </w:tcPr>
          <w:p w:rsidR="003A7FDB" w:rsidRPr="00F57B0E" w:rsidRDefault="003A7FDB" w:rsidP="003A7FDB">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0.000</w:t>
            </w:r>
          </w:p>
        </w:tc>
      </w:tr>
      <w:tr w:rsidR="003A7FDB" w:rsidRPr="00F57B0E" w:rsidTr="003A7FDB">
        <w:tc>
          <w:tcPr>
            <w:tcW w:w="0" w:type="auto"/>
            <w:shd w:val="clear" w:color="auto" w:fill="FFFFFF"/>
            <w:noWrap/>
            <w:tcMar>
              <w:top w:w="15" w:type="dxa"/>
              <w:left w:w="105" w:type="dxa"/>
              <w:bottom w:w="15" w:type="dxa"/>
              <w:right w:w="105" w:type="dxa"/>
            </w:tcMar>
            <w:hideMark/>
          </w:tcPr>
          <w:p w:rsidR="003A7FDB" w:rsidRPr="00F57B0E" w:rsidRDefault="003A7FDB" w:rsidP="003A7FDB">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Error</w:t>
            </w:r>
          </w:p>
        </w:tc>
        <w:tc>
          <w:tcPr>
            <w:tcW w:w="0" w:type="auto"/>
            <w:shd w:val="clear" w:color="auto" w:fill="FFFFFF"/>
            <w:noWrap/>
            <w:tcMar>
              <w:top w:w="15" w:type="dxa"/>
              <w:left w:w="105" w:type="dxa"/>
              <w:bottom w:w="15" w:type="dxa"/>
              <w:right w:w="105" w:type="dxa"/>
            </w:tcMar>
            <w:hideMark/>
          </w:tcPr>
          <w:p w:rsidR="003A7FDB" w:rsidRPr="00F57B0E" w:rsidRDefault="003A7FDB" w:rsidP="003A7FDB">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17</w:t>
            </w:r>
          </w:p>
        </w:tc>
        <w:tc>
          <w:tcPr>
            <w:tcW w:w="0" w:type="auto"/>
            <w:shd w:val="clear" w:color="auto" w:fill="FFFFFF"/>
            <w:noWrap/>
            <w:tcMar>
              <w:top w:w="15" w:type="dxa"/>
              <w:left w:w="105" w:type="dxa"/>
              <w:bottom w:w="15" w:type="dxa"/>
              <w:right w:w="105" w:type="dxa"/>
            </w:tcMar>
            <w:hideMark/>
          </w:tcPr>
          <w:p w:rsidR="003A7FDB" w:rsidRPr="00F57B0E" w:rsidRDefault="003A7FDB" w:rsidP="003A7FDB">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1757784379</w:t>
            </w:r>
          </w:p>
        </w:tc>
        <w:tc>
          <w:tcPr>
            <w:tcW w:w="0" w:type="auto"/>
            <w:shd w:val="clear" w:color="auto" w:fill="FFFFFF"/>
            <w:noWrap/>
            <w:tcMar>
              <w:top w:w="15" w:type="dxa"/>
              <w:left w:w="105" w:type="dxa"/>
              <w:bottom w:w="15" w:type="dxa"/>
              <w:right w:w="105" w:type="dxa"/>
            </w:tcMar>
            <w:hideMark/>
          </w:tcPr>
          <w:p w:rsidR="003A7FDB" w:rsidRPr="00F57B0E" w:rsidRDefault="003A7FDB" w:rsidP="003A7FDB">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103399081</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3A7FDB" w:rsidRPr="00F57B0E" w:rsidRDefault="003A7FDB" w:rsidP="003A7FDB">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3A7FDB" w:rsidRPr="00F57B0E" w:rsidRDefault="003A7FDB" w:rsidP="003A7FDB">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r>
      <w:tr w:rsidR="003A7FDB" w:rsidRPr="00F57B0E" w:rsidTr="003A0700">
        <w:tc>
          <w:tcPr>
            <w:tcW w:w="0" w:type="auto"/>
            <w:tcBorders>
              <w:bottom w:val="single" w:sz="4" w:space="0" w:color="auto"/>
            </w:tcBorders>
            <w:shd w:val="clear" w:color="auto" w:fill="FFFFFF"/>
            <w:noWrap/>
            <w:tcMar>
              <w:top w:w="15" w:type="dxa"/>
              <w:left w:w="105" w:type="dxa"/>
              <w:bottom w:w="15" w:type="dxa"/>
              <w:right w:w="105" w:type="dxa"/>
            </w:tcMar>
            <w:hideMark/>
          </w:tcPr>
          <w:p w:rsidR="003A7FDB" w:rsidRPr="00F57B0E" w:rsidRDefault="003A7FDB" w:rsidP="003A7FDB">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Total</w:t>
            </w:r>
          </w:p>
        </w:tc>
        <w:tc>
          <w:tcPr>
            <w:tcW w:w="0" w:type="auto"/>
            <w:tcBorders>
              <w:bottom w:val="single" w:sz="4" w:space="0" w:color="auto"/>
            </w:tcBorders>
            <w:shd w:val="clear" w:color="auto" w:fill="FFFFFF"/>
            <w:noWrap/>
            <w:tcMar>
              <w:top w:w="15" w:type="dxa"/>
              <w:left w:w="105" w:type="dxa"/>
              <w:bottom w:w="15" w:type="dxa"/>
              <w:right w:w="105" w:type="dxa"/>
            </w:tcMar>
            <w:hideMark/>
          </w:tcPr>
          <w:p w:rsidR="003A7FDB" w:rsidRPr="00F57B0E" w:rsidRDefault="003A7FDB" w:rsidP="003A7FDB">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24</w:t>
            </w:r>
          </w:p>
        </w:tc>
        <w:tc>
          <w:tcPr>
            <w:tcW w:w="0" w:type="auto"/>
            <w:tcBorders>
              <w:bottom w:val="single" w:sz="4" w:space="0" w:color="auto"/>
            </w:tcBorders>
            <w:shd w:val="clear" w:color="auto" w:fill="FFFFFF"/>
            <w:noWrap/>
            <w:tcMar>
              <w:top w:w="15" w:type="dxa"/>
              <w:left w:w="105" w:type="dxa"/>
              <w:bottom w:w="15" w:type="dxa"/>
              <w:right w:w="105" w:type="dxa"/>
            </w:tcMar>
            <w:hideMark/>
          </w:tcPr>
          <w:p w:rsidR="003A7FDB" w:rsidRPr="00F57B0E" w:rsidRDefault="003A7FDB" w:rsidP="003A7FDB">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16850640000</w:t>
            </w:r>
          </w:p>
        </w:tc>
        <w:tc>
          <w:tcPr>
            <w:tcW w:w="0" w:type="auto"/>
            <w:tcBorders>
              <w:top w:val="nil"/>
              <w:left w:val="nil"/>
              <w:bottom w:val="single" w:sz="4" w:space="0" w:color="auto"/>
              <w:right w:val="nil"/>
            </w:tcBorders>
            <w:shd w:val="clear" w:color="auto" w:fill="FFFFFF"/>
            <w:noWrap/>
            <w:tcMar>
              <w:top w:w="15" w:type="dxa"/>
              <w:left w:w="105" w:type="dxa"/>
              <w:bottom w:w="15" w:type="dxa"/>
              <w:right w:w="105" w:type="dxa"/>
            </w:tcMar>
            <w:hideMark/>
          </w:tcPr>
          <w:p w:rsidR="003A7FDB" w:rsidRPr="00F57B0E" w:rsidRDefault="003A7FDB" w:rsidP="003A7FDB">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0" w:type="auto"/>
            <w:tcBorders>
              <w:top w:val="nil"/>
              <w:left w:val="nil"/>
              <w:bottom w:val="single" w:sz="4" w:space="0" w:color="auto"/>
              <w:right w:val="nil"/>
            </w:tcBorders>
            <w:shd w:val="clear" w:color="auto" w:fill="FFFFFF"/>
            <w:noWrap/>
            <w:tcMar>
              <w:top w:w="15" w:type="dxa"/>
              <w:left w:w="105" w:type="dxa"/>
              <w:bottom w:w="15" w:type="dxa"/>
              <w:right w:w="105" w:type="dxa"/>
            </w:tcMar>
            <w:hideMark/>
          </w:tcPr>
          <w:p w:rsidR="003A7FDB" w:rsidRPr="00F57B0E" w:rsidRDefault="003A7FDB" w:rsidP="003A7FDB">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0" w:type="auto"/>
            <w:tcBorders>
              <w:top w:val="nil"/>
              <w:left w:val="nil"/>
              <w:bottom w:val="single" w:sz="4" w:space="0" w:color="auto"/>
              <w:right w:val="nil"/>
            </w:tcBorders>
            <w:shd w:val="clear" w:color="auto" w:fill="FFFFFF"/>
            <w:noWrap/>
            <w:tcMar>
              <w:top w:w="15" w:type="dxa"/>
              <w:left w:w="105" w:type="dxa"/>
              <w:bottom w:w="15" w:type="dxa"/>
              <w:right w:w="105" w:type="dxa"/>
            </w:tcMar>
            <w:hideMark/>
          </w:tcPr>
          <w:p w:rsidR="003A7FDB" w:rsidRPr="00F57B0E" w:rsidRDefault="003A7FDB" w:rsidP="003A7FDB">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r>
    </w:tbl>
    <w:p w:rsidR="003A7FDB" w:rsidRPr="00F57B0E" w:rsidRDefault="003A7FDB" w:rsidP="003A7FDB">
      <w:pPr>
        <w:rPr>
          <w:rFonts w:ascii="Times New Roman" w:hAnsi="Times New Roman" w:cs="Times New Roman"/>
          <w:sz w:val="24"/>
          <w:szCs w:val="24"/>
        </w:rPr>
      </w:pPr>
    </w:p>
    <w:p w:rsidR="003A0700" w:rsidRPr="00F57B0E" w:rsidRDefault="003A0700" w:rsidP="003A0700">
      <w:pPr>
        <w:shd w:val="clear" w:color="auto" w:fill="FFFFFF"/>
        <w:spacing w:after="75" w:line="240" w:lineRule="auto"/>
        <w:rPr>
          <w:rFonts w:ascii="Times New Roman" w:eastAsia="Times New Roman" w:hAnsi="Times New Roman" w:cs="Times New Roman"/>
          <w:color w:val="004D72"/>
          <w:sz w:val="24"/>
          <w:szCs w:val="24"/>
        </w:rPr>
      </w:pPr>
      <w:r w:rsidRPr="00F57B0E">
        <w:rPr>
          <w:rFonts w:ascii="Times New Roman" w:eastAsia="Times New Roman" w:hAnsi="Times New Roman" w:cs="Times New Roman"/>
          <w:color w:val="004D72"/>
          <w:sz w:val="24"/>
          <w:szCs w:val="24"/>
        </w:rPr>
        <w:t>Model Summary</w:t>
      </w:r>
    </w:p>
    <w:tbl>
      <w:tblPr>
        <w:tblW w:w="0" w:type="auto"/>
        <w:tblBorders>
          <w:top w:val="single" w:sz="4" w:space="0" w:color="auto"/>
          <w:bottom w:val="single" w:sz="4" w:space="0" w:color="auto"/>
          <w:insideH w:val="single" w:sz="6" w:space="0" w:color="000000"/>
        </w:tblBorders>
        <w:tblCellMar>
          <w:top w:w="15" w:type="dxa"/>
          <w:left w:w="15" w:type="dxa"/>
          <w:bottom w:w="15" w:type="dxa"/>
          <w:right w:w="15" w:type="dxa"/>
        </w:tblCellMar>
        <w:tblLook w:val="04A0" w:firstRow="1" w:lastRow="0" w:firstColumn="1" w:lastColumn="0" w:noHBand="0" w:noVBand="1"/>
      </w:tblPr>
      <w:tblGrid>
        <w:gridCol w:w="990"/>
        <w:gridCol w:w="950"/>
        <w:gridCol w:w="1117"/>
      </w:tblGrid>
      <w:tr w:rsidR="003A0700" w:rsidRPr="00F57B0E" w:rsidTr="003A0700">
        <w:tc>
          <w:tcPr>
            <w:tcW w:w="0" w:type="auto"/>
            <w:shd w:val="clear" w:color="auto" w:fill="FFFFFF"/>
            <w:noWrap/>
            <w:tcMar>
              <w:top w:w="15" w:type="dxa"/>
              <w:left w:w="105" w:type="dxa"/>
              <w:bottom w:w="15" w:type="dxa"/>
              <w:right w:w="105" w:type="dxa"/>
            </w:tcMar>
            <w:vAlign w:val="bottom"/>
            <w:hideMark/>
          </w:tcPr>
          <w:p w:rsidR="003A0700" w:rsidRPr="00F57B0E" w:rsidRDefault="003A0700" w:rsidP="003A0700">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S</w:t>
            </w:r>
          </w:p>
        </w:tc>
        <w:tc>
          <w:tcPr>
            <w:tcW w:w="0" w:type="auto"/>
            <w:shd w:val="clear" w:color="auto" w:fill="FFFFFF"/>
            <w:noWrap/>
            <w:tcMar>
              <w:top w:w="15" w:type="dxa"/>
              <w:left w:w="105" w:type="dxa"/>
              <w:bottom w:w="15" w:type="dxa"/>
              <w:right w:w="105" w:type="dxa"/>
            </w:tcMar>
            <w:vAlign w:val="bottom"/>
            <w:hideMark/>
          </w:tcPr>
          <w:p w:rsidR="003A0700" w:rsidRPr="00F57B0E" w:rsidRDefault="003A0700" w:rsidP="003A0700">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R-sq</w:t>
            </w:r>
          </w:p>
        </w:tc>
        <w:tc>
          <w:tcPr>
            <w:tcW w:w="0" w:type="auto"/>
            <w:shd w:val="clear" w:color="auto" w:fill="FFFFFF"/>
            <w:noWrap/>
            <w:tcMar>
              <w:top w:w="15" w:type="dxa"/>
              <w:left w:w="105" w:type="dxa"/>
              <w:bottom w:w="15" w:type="dxa"/>
              <w:right w:w="105" w:type="dxa"/>
            </w:tcMar>
            <w:vAlign w:val="bottom"/>
            <w:hideMark/>
          </w:tcPr>
          <w:p w:rsidR="003A0700" w:rsidRPr="00F57B0E" w:rsidRDefault="003A0700" w:rsidP="003A0700">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R-sq(adj)</w:t>
            </w:r>
          </w:p>
        </w:tc>
      </w:tr>
      <w:tr w:rsidR="003A0700" w:rsidRPr="00F57B0E" w:rsidTr="003A0700">
        <w:tc>
          <w:tcPr>
            <w:tcW w:w="0" w:type="auto"/>
            <w:shd w:val="clear" w:color="auto" w:fill="FFFFFF"/>
            <w:noWrap/>
            <w:tcMar>
              <w:top w:w="15" w:type="dxa"/>
              <w:left w:w="105" w:type="dxa"/>
              <w:bottom w:w="15" w:type="dxa"/>
              <w:right w:w="105" w:type="dxa"/>
            </w:tcMar>
            <w:hideMark/>
          </w:tcPr>
          <w:p w:rsidR="003A0700" w:rsidRPr="00F57B0E" w:rsidRDefault="003A0700" w:rsidP="003A0700">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10168.5</w:t>
            </w:r>
          </w:p>
        </w:tc>
        <w:tc>
          <w:tcPr>
            <w:tcW w:w="0" w:type="auto"/>
            <w:shd w:val="clear" w:color="auto" w:fill="FFFFFF"/>
            <w:noWrap/>
            <w:tcMar>
              <w:top w:w="15" w:type="dxa"/>
              <w:left w:w="105" w:type="dxa"/>
              <w:bottom w:w="15" w:type="dxa"/>
              <w:right w:w="105" w:type="dxa"/>
            </w:tcMar>
            <w:hideMark/>
          </w:tcPr>
          <w:p w:rsidR="003A0700" w:rsidRPr="00F57B0E" w:rsidRDefault="003A0700" w:rsidP="003A0700">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89.57%</w:t>
            </w:r>
          </w:p>
        </w:tc>
        <w:tc>
          <w:tcPr>
            <w:tcW w:w="0" w:type="auto"/>
            <w:shd w:val="clear" w:color="auto" w:fill="FFFFFF"/>
            <w:noWrap/>
            <w:tcMar>
              <w:top w:w="15" w:type="dxa"/>
              <w:left w:w="105" w:type="dxa"/>
              <w:bottom w:w="15" w:type="dxa"/>
              <w:right w:w="105" w:type="dxa"/>
            </w:tcMar>
            <w:hideMark/>
          </w:tcPr>
          <w:p w:rsidR="003A0700" w:rsidRPr="00F57B0E" w:rsidRDefault="003A0700" w:rsidP="003A0700">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85.27%</w:t>
            </w:r>
          </w:p>
        </w:tc>
      </w:tr>
    </w:tbl>
    <w:p w:rsidR="003A7FDB" w:rsidRPr="00F57B0E" w:rsidRDefault="003A7FDB">
      <w:pPr>
        <w:rPr>
          <w:rFonts w:ascii="Times New Roman" w:hAnsi="Times New Roman" w:cs="Times New Roman"/>
          <w:sz w:val="24"/>
          <w:szCs w:val="24"/>
        </w:rPr>
      </w:pPr>
    </w:p>
    <w:p w:rsidR="003A0700" w:rsidRPr="00F57B0E" w:rsidRDefault="003A0700" w:rsidP="003A0700">
      <w:pPr>
        <w:shd w:val="clear" w:color="auto" w:fill="FFFFFF"/>
        <w:spacing w:after="75" w:line="240" w:lineRule="auto"/>
        <w:rPr>
          <w:rFonts w:ascii="Times New Roman" w:eastAsia="Times New Roman" w:hAnsi="Times New Roman" w:cs="Times New Roman"/>
          <w:color w:val="004D72"/>
          <w:sz w:val="24"/>
          <w:szCs w:val="24"/>
        </w:rPr>
      </w:pPr>
      <w:r w:rsidRPr="00F57B0E">
        <w:rPr>
          <w:rFonts w:ascii="Times New Roman" w:eastAsia="Times New Roman" w:hAnsi="Times New Roman" w:cs="Times New Roman"/>
          <w:color w:val="004D72"/>
          <w:sz w:val="24"/>
          <w:szCs w:val="24"/>
        </w:rPr>
        <w:t>Coefficients</w:t>
      </w:r>
    </w:p>
    <w:tbl>
      <w:tblPr>
        <w:tblW w:w="5000" w:type="pct"/>
        <w:tblCellMar>
          <w:top w:w="15" w:type="dxa"/>
          <w:left w:w="15" w:type="dxa"/>
          <w:bottom w:w="15" w:type="dxa"/>
          <w:right w:w="15" w:type="dxa"/>
        </w:tblCellMar>
        <w:tblLook w:val="04A0" w:firstRow="1" w:lastRow="0" w:firstColumn="1" w:lastColumn="0" w:noHBand="0" w:noVBand="1"/>
      </w:tblPr>
      <w:tblGrid>
        <w:gridCol w:w="3964"/>
        <w:gridCol w:w="1332"/>
        <w:gridCol w:w="1414"/>
        <w:gridCol w:w="1424"/>
        <w:gridCol w:w="1436"/>
      </w:tblGrid>
      <w:tr w:rsidR="003A0700" w:rsidRPr="00F57B0E" w:rsidTr="003A0700">
        <w:tc>
          <w:tcPr>
            <w:tcW w:w="2071" w:type="pct"/>
            <w:tcBorders>
              <w:top w:val="single" w:sz="4" w:space="0" w:color="auto"/>
              <w:left w:val="nil"/>
              <w:bottom w:val="single" w:sz="6" w:space="0" w:color="000000"/>
              <w:right w:val="nil"/>
            </w:tcBorders>
            <w:shd w:val="clear" w:color="auto" w:fill="FFFFFF"/>
            <w:noWrap/>
            <w:tcMar>
              <w:top w:w="15" w:type="dxa"/>
              <w:left w:w="105" w:type="dxa"/>
              <w:bottom w:w="15" w:type="dxa"/>
              <w:right w:w="105" w:type="dxa"/>
            </w:tcMar>
            <w:vAlign w:val="bottom"/>
            <w:hideMark/>
          </w:tcPr>
          <w:p w:rsidR="003A0700" w:rsidRPr="00F57B0E" w:rsidRDefault="003A0700" w:rsidP="003A0700">
            <w:pPr>
              <w:spacing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Term</w:t>
            </w:r>
          </w:p>
        </w:tc>
        <w:tc>
          <w:tcPr>
            <w:tcW w:w="696" w:type="pct"/>
            <w:tcBorders>
              <w:top w:val="single" w:sz="4" w:space="0" w:color="auto"/>
              <w:left w:val="nil"/>
              <w:bottom w:val="single" w:sz="6" w:space="0" w:color="000000"/>
              <w:right w:val="nil"/>
            </w:tcBorders>
            <w:shd w:val="clear" w:color="auto" w:fill="FFFFFF"/>
            <w:noWrap/>
            <w:tcMar>
              <w:top w:w="15" w:type="dxa"/>
              <w:left w:w="105" w:type="dxa"/>
              <w:bottom w:w="15" w:type="dxa"/>
              <w:right w:w="105" w:type="dxa"/>
            </w:tcMar>
            <w:vAlign w:val="bottom"/>
            <w:hideMark/>
          </w:tcPr>
          <w:p w:rsidR="003A0700" w:rsidRPr="00F57B0E" w:rsidRDefault="003A0700" w:rsidP="003A0700">
            <w:pPr>
              <w:spacing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Coef</w:t>
            </w:r>
          </w:p>
        </w:tc>
        <w:tc>
          <w:tcPr>
            <w:tcW w:w="739" w:type="pct"/>
            <w:tcBorders>
              <w:top w:val="single" w:sz="4" w:space="0" w:color="auto"/>
              <w:left w:val="nil"/>
              <w:bottom w:val="single" w:sz="6" w:space="0" w:color="000000"/>
              <w:right w:val="nil"/>
            </w:tcBorders>
            <w:shd w:val="clear" w:color="auto" w:fill="FFFFFF"/>
            <w:noWrap/>
            <w:tcMar>
              <w:top w:w="15" w:type="dxa"/>
              <w:left w:w="105" w:type="dxa"/>
              <w:bottom w:w="15" w:type="dxa"/>
              <w:right w:w="105" w:type="dxa"/>
            </w:tcMar>
            <w:vAlign w:val="bottom"/>
            <w:hideMark/>
          </w:tcPr>
          <w:p w:rsidR="003A0700" w:rsidRPr="00F57B0E" w:rsidRDefault="003A0700" w:rsidP="003A0700">
            <w:pPr>
              <w:spacing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SE Coef</w:t>
            </w:r>
          </w:p>
        </w:tc>
        <w:tc>
          <w:tcPr>
            <w:tcW w:w="744" w:type="pct"/>
            <w:tcBorders>
              <w:top w:val="single" w:sz="4" w:space="0" w:color="auto"/>
              <w:left w:val="nil"/>
              <w:bottom w:val="single" w:sz="6" w:space="0" w:color="000000"/>
              <w:right w:val="nil"/>
            </w:tcBorders>
            <w:shd w:val="clear" w:color="auto" w:fill="FFFFFF"/>
            <w:noWrap/>
            <w:tcMar>
              <w:top w:w="15" w:type="dxa"/>
              <w:left w:w="105" w:type="dxa"/>
              <w:bottom w:w="15" w:type="dxa"/>
              <w:right w:w="105" w:type="dxa"/>
            </w:tcMar>
            <w:vAlign w:val="bottom"/>
            <w:hideMark/>
          </w:tcPr>
          <w:p w:rsidR="003A0700" w:rsidRPr="00F57B0E" w:rsidRDefault="003A0700" w:rsidP="003A0700">
            <w:pPr>
              <w:spacing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T-Value</w:t>
            </w:r>
          </w:p>
        </w:tc>
        <w:tc>
          <w:tcPr>
            <w:tcW w:w="750" w:type="pct"/>
            <w:tcBorders>
              <w:top w:val="single" w:sz="4" w:space="0" w:color="auto"/>
              <w:left w:val="nil"/>
              <w:bottom w:val="single" w:sz="6" w:space="0" w:color="000000"/>
              <w:right w:val="nil"/>
            </w:tcBorders>
            <w:shd w:val="clear" w:color="auto" w:fill="FFFFFF"/>
            <w:noWrap/>
            <w:tcMar>
              <w:top w:w="15" w:type="dxa"/>
              <w:left w:w="105" w:type="dxa"/>
              <w:bottom w:w="15" w:type="dxa"/>
              <w:right w:w="105" w:type="dxa"/>
            </w:tcMar>
            <w:vAlign w:val="bottom"/>
            <w:hideMark/>
          </w:tcPr>
          <w:p w:rsidR="003A0700" w:rsidRPr="00F57B0E" w:rsidRDefault="003A0700" w:rsidP="003A0700">
            <w:pPr>
              <w:spacing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P-Value</w:t>
            </w:r>
          </w:p>
        </w:tc>
      </w:tr>
      <w:tr w:rsidR="003A0700" w:rsidRPr="00F57B0E" w:rsidTr="003A0700">
        <w:tc>
          <w:tcPr>
            <w:tcW w:w="2071" w:type="pct"/>
            <w:shd w:val="clear" w:color="auto" w:fill="FFFFFF"/>
            <w:noWrap/>
            <w:tcMar>
              <w:top w:w="15" w:type="dxa"/>
              <w:left w:w="105" w:type="dxa"/>
              <w:bottom w:w="15" w:type="dxa"/>
              <w:right w:w="105" w:type="dxa"/>
            </w:tcMar>
            <w:hideMark/>
          </w:tcPr>
          <w:p w:rsidR="003A0700" w:rsidRPr="00F57B0E" w:rsidRDefault="003A0700" w:rsidP="003A0700">
            <w:pPr>
              <w:spacing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Constant</w:t>
            </w:r>
          </w:p>
        </w:tc>
        <w:tc>
          <w:tcPr>
            <w:tcW w:w="696" w:type="pct"/>
            <w:shd w:val="clear" w:color="auto" w:fill="FFFFFF"/>
            <w:noWrap/>
            <w:tcMar>
              <w:top w:w="15" w:type="dxa"/>
              <w:left w:w="105" w:type="dxa"/>
              <w:bottom w:w="15" w:type="dxa"/>
              <w:right w:w="105" w:type="dxa"/>
            </w:tcMar>
            <w:hideMark/>
          </w:tcPr>
          <w:p w:rsidR="003A0700" w:rsidRPr="00F57B0E" w:rsidRDefault="003A0700" w:rsidP="003A0700">
            <w:pPr>
              <w:spacing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-17451</w:t>
            </w:r>
          </w:p>
        </w:tc>
        <w:tc>
          <w:tcPr>
            <w:tcW w:w="739" w:type="pct"/>
            <w:shd w:val="clear" w:color="auto" w:fill="FFFFFF"/>
            <w:noWrap/>
            <w:tcMar>
              <w:top w:w="15" w:type="dxa"/>
              <w:left w:w="105" w:type="dxa"/>
              <w:bottom w:w="15" w:type="dxa"/>
              <w:right w:w="105" w:type="dxa"/>
            </w:tcMar>
            <w:hideMark/>
          </w:tcPr>
          <w:p w:rsidR="003A0700" w:rsidRPr="00F57B0E" w:rsidRDefault="003A0700" w:rsidP="003A0700">
            <w:pPr>
              <w:spacing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15412</w:t>
            </w:r>
          </w:p>
        </w:tc>
        <w:tc>
          <w:tcPr>
            <w:tcW w:w="744" w:type="pct"/>
            <w:shd w:val="clear" w:color="auto" w:fill="FFFFFF"/>
            <w:noWrap/>
            <w:tcMar>
              <w:top w:w="15" w:type="dxa"/>
              <w:left w:w="105" w:type="dxa"/>
              <w:bottom w:w="15" w:type="dxa"/>
              <w:right w:w="105" w:type="dxa"/>
            </w:tcMar>
            <w:hideMark/>
          </w:tcPr>
          <w:p w:rsidR="003A0700" w:rsidRPr="00F57B0E" w:rsidRDefault="003A0700" w:rsidP="003A0700">
            <w:pPr>
              <w:spacing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-1.13</w:t>
            </w:r>
          </w:p>
        </w:tc>
        <w:tc>
          <w:tcPr>
            <w:tcW w:w="750" w:type="pct"/>
            <w:shd w:val="clear" w:color="auto" w:fill="FFFFFF"/>
            <w:noWrap/>
            <w:tcMar>
              <w:top w:w="15" w:type="dxa"/>
              <w:left w:w="105" w:type="dxa"/>
              <w:bottom w:w="15" w:type="dxa"/>
              <w:right w:w="105" w:type="dxa"/>
            </w:tcMar>
            <w:hideMark/>
          </w:tcPr>
          <w:p w:rsidR="003A0700" w:rsidRPr="00F57B0E" w:rsidRDefault="003A0700" w:rsidP="003A0700">
            <w:pPr>
              <w:spacing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0.273</w:t>
            </w:r>
          </w:p>
        </w:tc>
      </w:tr>
      <w:tr w:rsidR="003A0700" w:rsidRPr="00F57B0E" w:rsidTr="003A0700">
        <w:tc>
          <w:tcPr>
            <w:tcW w:w="2071" w:type="pct"/>
            <w:shd w:val="clear" w:color="auto" w:fill="FFFFFF"/>
            <w:noWrap/>
            <w:tcMar>
              <w:top w:w="15" w:type="dxa"/>
              <w:left w:w="105" w:type="dxa"/>
              <w:bottom w:w="15" w:type="dxa"/>
              <w:right w:w="105" w:type="dxa"/>
            </w:tcMar>
            <w:hideMark/>
          </w:tcPr>
          <w:p w:rsidR="003A0700" w:rsidRPr="00F57B0E" w:rsidRDefault="003A0700" w:rsidP="003A0700">
            <w:pPr>
              <w:spacing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Age (Years)</w:t>
            </w:r>
          </w:p>
        </w:tc>
        <w:tc>
          <w:tcPr>
            <w:tcW w:w="696" w:type="pct"/>
            <w:shd w:val="clear" w:color="auto" w:fill="FFFFFF"/>
            <w:noWrap/>
            <w:tcMar>
              <w:top w:w="15" w:type="dxa"/>
              <w:left w:w="105" w:type="dxa"/>
              <w:bottom w:w="15" w:type="dxa"/>
              <w:right w:w="105" w:type="dxa"/>
            </w:tcMar>
            <w:hideMark/>
          </w:tcPr>
          <w:p w:rsidR="003A0700" w:rsidRPr="00F57B0E" w:rsidRDefault="003A0700" w:rsidP="003A0700">
            <w:pPr>
              <w:spacing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-2270</w:t>
            </w:r>
          </w:p>
        </w:tc>
        <w:tc>
          <w:tcPr>
            <w:tcW w:w="739" w:type="pct"/>
            <w:shd w:val="clear" w:color="auto" w:fill="FFFFFF"/>
            <w:noWrap/>
            <w:tcMar>
              <w:top w:w="15" w:type="dxa"/>
              <w:left w:w="105" w:type="dxa"/>
              <w:bottom w:w="15" w:type="dxa"/>
              <w:right w:w="105" w:type="dxa"/>
            </w:tcMar>
            <w:hideMark/>
          </w:tcPr>
          <w:p w:rsidR="003A0700" w:rsidRPr="00F57B0E" w:rsidRDefault="003A0700" w:rsidP="003A0700">
            <w:pPr>
              <w:spacing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708</w:t>
            </w:r>
          </w:p>
        </w:tc>
        <w:tc>
          <w:tcPr>
            <w:tcW w:w="744" w:type="pct"/>
            <w:shd w:val="clear" w:color="auto" w:fill="FFFFFF"/>
            <w:noWrap/>
            <w:tcMar>
              <w:top w:w="15" w:type="dxa"/>
              <w:left w:w="105" w:type="dxa"/>
              <w:bottom w:w="15" w:type="dxa"/>
              <w:right w:w="105" w:type="dxa"/>
            </w:tcMar>
            <w:hideMark/>
          </w:tcPr>
          <w:p w:rsidR="003A0700" w:rsidRPr="00F57B0E" w:rsidRDefault="003A0700" w:rsidP="003A0700">
            <w:pPr>
              <w:spacing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-3.21</w:t>
            </w:r>
          </w:p>
        </w:tc>
        <w:tc>
          <w:tcPr>
            <w:tcW w:w="750" w:type="pct"/>
            <w:shd w:val="clear" w:color="auto" w:fill="FFFFFF"/>
            <w:noWrap/>
            <w:tcMar>
              <w:top w:w="15" w:type="dxa"/>
              <w:left w:w="105" w:type="dxa"/>
              <w:bottom w:w="15" w:type="dxa"/>
              <w:right w:w="105" w:type="dxa"/>
            </w:tcMar>
            <w:hideMark/>
          </w:tcPr>
          <w:p w:rsidR="003A0700" w:rsidRPr="00F57B0E" w:rsidRDefault="003A0700" w:rsidP="003A0700">
            <w:pPr>
              <w:spacing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0.005</w:t>
            </w:r>
          </w:p>
        </w:tc>
      </w:tr>
      <w:tr w:rsidR="003A0700" w:rsidRPr="00F57B0E" w:rsidTr="003A0700">
        <w:tc>
          <w:tcPr>
            <w:tcW w:w="2071" w:type="pct"/>
            <w:shd w:val="clear" w:color="auto" w:fill="FFFFFF"/>
            <w:noWrap/>
            <w:tcMar>
              <w:top w:w="15" w:type="dxa"/>
              <w:left w:w="105" w:type="dxa"/>
              <w:bottom w:w="15" w:type="dxa"/>
              <w:right w:w="105" w:type="dxa"/>
            </w:tcMar>
            <w:hideMark/>
          </w:tcPr>
          <w:p w:rsidR="003A0700" w:rsidRPr="00F57B0E" w:rsidRDefault="003A0700" w:rsidP="003A0700">
            <w:pPr>
              <w:spacing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Floor Number</w:t>
            </w:r>
          </w:p>
        </w:tc>
        <w:tc>
          <w:tcPr>
            <w:tcW w:w="696" w:type="pct"/>
            <w:shd w:val="clear" w:color="auto" w:fill="FFFFFF"/>
            <w:noWrap/>
            <w:tcMar>
              <w:top w:w="15" w:type="dxa"/>
              <w:left w:w="105" w:type="dxa"/>
              <w:bottom w:w="15" w:type="dxa"/>
              <w:right w:w="105" w:type="dxa"/>
            </w:tcMar>
            <w:hideMark/>
          </w:tcPr>
          <w:p w:rsidR="003A0700" w:rsidRPr="00F57B0E" w:rsidRDefault="003A0700" w:rsidP="003A0700">
            <w:pPr>
              <w:spacing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2588</w:t>
            </w:r>
          </w:p>
        </w:tc>
        <w:tc>
          <w:tcPr>
            <w:tcW w:w="739" w:type="pct"/>
            <w:shd w:val="clear" w:color="auto" w:fill="FFFFFF"/>
            <w:noWrap/>
            <w:tcMar>
              <w:top w:w="15" w:type="dxa"/>
              <w:left w:w="105" w:type="dxa"/>
              <w:bottom w:w="15" w:type="dxa"/>
              <w:right w:w="105" w:type="dxa"/>
            </w:tcMar>
            <w:hideMark/>
          </w:tcPr>
          <w:p w:rsidR="003A0700" w:rsidRPr="00F57B0E" w:rsidRDefault="003A0700" w:rsidP="003A0700">
            <w:pPr>
              <w:spacing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1388</w:t>
            </w:r>
          </w:p>
        </w:tc>
        <w:tc>
          <w:tcPr>
            <w:tcW w:w="744" w:type="pct"/>
            <w:shd w:val="clear" w:color="auto" w:fill="FFFFFF"/>
            <w:noWrap/>
            <w:tcMar>
              <w:top w:w="15" w:type="dxa"/>
              <w:left w:w="105" w:type="dxa"/>
              <w:bottom w:w="15" w:type="dxa"/>
              <w:right w:w="105" w:type="dxa"/>
            </w:tcMar>
            <w:hideMark/>
          </w:tcPr>
          <w:p w:rsidR="003A0700" w:rsidRPr="00F57B0E" w:rsidRDefault="003A0700" w:rsidP="003A0700">
            <w:pPr>
              <w:spacing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1.86</w:t>
            </w:r>
          </w:p>
        </w:tc>
        <w:tc>
          <w:tcPr>
            <w:tcW w:w="750" w:type="pct"/>
            <w:shd w:val="clear" w:color="auto" w:fill="FFFFFF"/>
            <w:noWrap/>
            <w:tcMar>
              <w:top w:w="15" w:type="dxa"/>
              <w:left w:w="105" w:type="dxa"/>
              <w:bottom w:w="15" w:type="dxa"/>
              <w:right w:w="105" w:type="dxa"/>
            </w:tcMar>
            <w:hideMark/>
          </w:tcPr>
          <w:p w:rsidR="003A0700" w:rsidRPr="00F57B0E" w:rsidRDefault="003A0700" w:rsidP="003A0700">
            <w:pPr>
              <w:spacing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0.080</w:t>
            </w:r>
          </w:p>
        </w:tc>
      </w:tr>
      <w:tr w:rsidR="003A0700" w:rsidRPr="00F57B0E" w:rsidTr="003A0700">
        <w:tc>
          <w:tcPr>
            <w:tcW w:w="2071" w:type="pct"/>
            <w:shd w:val="clear" w:color="auto" w:fill="FFFFFF"/>
            <w:noWrap/>
            <w:tcMar>
              <w:top w:w="15" w:type="dxa"/>
              <w:left w:w="105" w:type="dxa"/>
              <w:bottom w:w="15" w:type="dxa"/>
              <w:right w:w="105" w:type="dxa"/>
            </w:tcMar>
            <w:hideMark/>
          </w:tcPr>
          <w:p w:rsidR="003A0700" w:rsidRPr="00F57B0E" w:rsidRDefault="003A0700" w:rsidP="003A0700">
            <w:pPr>
              <w:spacing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Distance from town (kms)</w:t>
            </w:r>
          </w:p>
        </w:tc>
        <w:tc>
          <w:tcPr>
            <w:tcW w:w="696" w:type="pct"/>
            <w:shd w:val="clear" w:color="auto" w:fill="FFFFFF"/>
            <w:noWrap/>
            <w:tcMar>
              <w:top w:w="15" w:type="dxa"/>
              <w:left w:w="105" w:type="dxa"/>
              <w:bottom w:w="15" w:type="dxa"/>
              <w:right w:w="105" w:type="dxa"/>
            </w:tcMar>
            <w:hideMark/>
          </w:tcPr>
          <w:p w:rsidR="003A0700" w:rsidRPr="00F57B0E" w:rsidRDefault="003A0700" w:rsidP="003A0700">
            <w:pPr>
              <w:spacing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2107</w:t>
            </w:r>
          </w:p>
        </w:tc>
        <w:tc>
          <w:tcPr>
            <w:tcW w:w="739" w:type="pct"/>
            <w:shd w:val="clear" w:color="auto" w:fill="FFFFFF"/>
            <w:noWrap/>
            <w:tcMar>
              <w:top w:w="15" w:type="dxa"/>
              <w:left w:w="105" w:type="dxa"/>
              <w:bottom w:w="15" w:type="dxa"/>
              <w:right w:w="105" w:type="dxa"/>
            </w:tcMar>
            <w:hideMark/>
          </w:tcPr>
          <w:p w:rsidR="003A0700" w:rsidRPr="00F57B0E" w:rsidRDefault="003A0700" w:rsidP="003A0700">
            <w:pPr>
              <w:spacing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1183</w:t>
            </w:r>
          </w:p>
        </w:tc>
        <w:tc>
          <w:tcPr>
            <w:tcW w:w="744" w:type="pct"/>
            <w:shd w:val="clear" w:color="auto" w:fill="FFFFFF"/>
            <w:noWrap/>
            <w:tcMar>
              <w:top w:w="15" w:type="dxa"/>
              <w:left w:w="105" w:type="dxa"/>
              <w:bottom w:w="15" w:type="dxa"/>
              <w:right w:w="105" w:type="dxa"/>
            </w:tcMar>
            <w:hideMark/>
          </w:tcPr>
          <w:p w:rsidR="003A0700" w:rsidRPr="00F57B0E" w:rsidRDefault="003A0700" w:rsidP="003A0700">
            <w:pPr>
              <w:spacing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1.78</w:t>
            </w:r>
          </w:p>
        </w:tc>
        <w:tc>
          <w:tcPr>
            <w:tcW w:w="750" w:type="pct"/>
            <w:shd w:val="clear" w:color="auto" w:fill="FFFFFF"/>
            <w:noWrap/>
            <w:tcMar>
              <w:top w:w="15" w:type="dxa"/>
              <w:left w:w="105" w:type="dxa"/>
              <w:bottom w:w="15" w:type="dxa"/>
              <w:right w:w="105" w:type="dxa"/>
            </w:tcMar>
            <w:hideMark/>
          </w:tcPr>
          <w:p w:rsidR="003A0700" w:rsidRPr="00F57B0E" w:rsidRDefault="003A0700" w:rsidP="003A0700">
            <w:pPr>
              <w:spacing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0.093</w:t>
            </w:r>
          </w:p>
        </w:tc>
      </w:tr>
      <w:tr w:rsidR="003A0700" w:rsidRPr="00F57B0E" w:rsidTr="003A0700">
        <w:tc>
          <w:tcPr>
            <w:tcW w:w="2071" w:type="pct"/>
            <w:shd w:val="clear" w:color="auto" w:fill="FFFFFF"/>
            <w:noWrap/>
            <w:tcMar>
              <w:top w:w="15" w:type="dxa"/>
              <w:left w:w="105" w:type="dxa"/>
              <w:bottom w:w="15" w:type="dxa"/>
              <w:right w:w="105" w:type="dxa"/>
            </w:tcMar>
            <w:hideMark/>
          </w:tcPr>
          <w:p w:rsidR="003A0700" w:rsidRPr="00F57B0E" w:rsidRDefault="003A0700" w:rsidP="003A0700">
            <w:pPr>
              <w:spacing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Area (Square feet)</w:t>
            </w:r>
          </w:p>
        </w:tc>
        <w:tc>
          <w:tcPr>
            <w:tcW w:w="696" w:type="pct"/>
            <w:shd w:val="clear" w:color="auto" w:fill="FFFFFF"/>
            <w:noWrap/>
            <w:tcMar>
              <w:top w:w="15" w:type="dxa"/>
              <w:left w:w="105" w:type="dxa"/>
              <w:bottom w:w="15" w:type="dxa"/>
              <w:right w:w="105" w:type="dxa"/>
            </w:tcMar>
            <w:hideMark/>
          </w:tcPr>
          <w:p w:rsidR="003A0700" w:rsidRPr="00F57B0E" w:rsidRDefault="003A0700" w:rsidP="003A0700">
            <w:pPr>
              <w:spacing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168.1</w:t>
            </w:r>
          </w:p>
        </w:tc>
        <w:tc>
          <w:tcPr>
            <w:tcW w:w="739" w:type="pct"/>
            <w:shd w:val="clear" w:color="auto" w:fill="FFFFFF"/>
            <w:noWrap/>
            <w:tcMar>
              <w:top w:w="15" w:type="dxa"/>
              <w:left w:w="105" w:type="dxa"/>
              <w:bottom w:w="15" w:type="dxa"/>
              <w:right w:w="105" w:type="dxa"/>
            </w:tcMar>
            <w:hideMark/>
          </w:tcPr>
          <w:p w:rsidR="003A0700" w:rsidRPr="00F57B0E" w:rsidRDefault="003A0700" w:rsidP="003A0700">
            <w:pPr>
              <w:spacing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17.0</w:t>
            </w:r>
          </w:p>
        </w:tc>
        <w:tc>
          <w:tcPr>
            <w:tcW w:w="744" w:type="pct"/>
            <w:shd w:val="clear" w:color="auto" w:fill="FFFFFF"/>
            <w:noWrap/>
            <w:tcMar>
              <w:top w:w="15" w:type="dxa"/>
              <w:left w:w="105" w:type="dxa"/>
              <w:bottom w:w="15" w:type="dxa"/>
              <w:right w:w="105" w:type="dxa"/>
            </w:tcMar>
            <w:hideMark/>
          </w:tcPr>
          <w:p w:rsidR="003A0700" w:rsidRPr="00F57B0E" w:rsidRDefault="003A0700" w:rsidP="003A0700">
            <w:pPr>
              <w:spacing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9.90</w:t>
            </w:r>
          </w:p>
        </w:tc>
        <w:tc>
          <w:tcPr>
            <w:tcW w:w="750" w:type="pct"/>
            <w:shd w:val="clear" w:color="auto" w:fill="FFFFFF"/>
            <w:noWrap/>
            <w:tcMar>
              <w:top w:w="15" w:type="dxa"/>
              <w:left w:w="105" w:type="dxa"/>
              <w:bottom w:w="15" w:type="dxa"/>
              <w:right w:w="105" w:type="dxa"/>
            </w:tcMar>
            <w:hideMark/>
          </w:tcPr>
          <w:p w:rsidR="003A0700" w:rsidRPr="00F57B0E" w:rsidRDefault="003A0700" w:rsidP="003A0700">
            <w:pPr>
              <w:spacing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0.000</w:t>
            </w:r>
          </w:p>
        </w:tc>
      </w:tr>
      <w:tr w:rsidR="003A0700" w:rsidRPr="00F57B0E" w:rsidTr="003A0700">
        <w:tc>
          <w:tcPr>
            <w:tcW w:w="2071" w:type="pct"/>
            <w:shd w:val="clear" w:color="auto" w:fill="FFFFFF"/>
            <w:noWrap/>
            <w:tcMar>
              <w:top w:w="15" w:type="dxa"/>
              <w:left w:w="105" w:type="dxa"/>
              <w:bottom w:w="15" w:type="dxa"/>
              <w:right w:w="105" w:type="dxa"/>
            </w:tcMar>
            <w:hideMark/>
          </w:tcPr>
          <w:p w:rsidR="003A0700" w:rsidRPr="00F57B0E" w:rsidRDefault="003A0700" w:rsidP="003A0700">
            <w:pPr>
              <w:spacing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Two-Bedroom</w:t>
            </w:r>
          </w:p>
        </w:tc>
        <w:tc>
          <w:tcPr>
            <w:tcW w:w="696" w:type="pct"/>
            <w:tcBorders>
              <w:top w:val="nil"/>
              <w:left w:val="nil"/>
              <w:bottom w:val="nil"/>
              <w:right w:val="nil"/>
            </w:tcBorders>
            <w:shd w:val="clear" w:color="auto" w:fill="FFFFFF"/>
            <w:noWrap/>
            <w:tcMar>
              <w:top w:w="15" w:type="dxa"/>
              <w:left w:w="105" w:type="dxa"/>
              <w:bottom w:w="15" w:type="dxa"/>
              <w:right w:w="105" w:type="dxa"/>
            </w:tcMar>
            <w:hideMark/>
          </w:tcPr>
          <w:p w:rsidR="003A0700" w:rsidRPr="00F57B0E" w:rsidRDefault="003A0700" w:rsidP="003A0700">
            <w:pPr>
              <w:spacing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739" w:type="pct"/>
            <w:tcBorders>
              <w:top w:val="nil"/>
              <w:left w:val="nil"/>
              <w:bottom w:val="nil"/>
              <w:right w:val="nil"/>
            </w:tcBorders>
            <w:shd w:val="clear" w:color="auto" w:fill="FFFFFF"/>
            <w:noWrap/>
            <w:tcMar>
              <w:top w:w="15" w:type="dxa"/>
              <w:left w:w="105" w:type="dxa"/>
              <w:bottom w:w="15" w:type="dxa"/>
              <w:right w:w="105" w:type="dxa"/>
            </w:tcMar>
            <w:hideMark/>
          </w:tcPr>
          <w:p w:rsidR="003A0700" w:rsidRPr="00F57B0E" w:rsidRDefault="003A0700" w:rsidP="003A0700">
            <w:pPr>
              <w:spacing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744" w:type="pct"/>
            <w:tcBorders>
              <w:top w:val="nil"/>
              <w:left w:val="nil"/>
              <w:bottom w:val="nil"/>
              <w:right w:val="nil"/>
            </w:tcBorders>
            <w:shd w:val="clear" w:color="auto" w:fill="FFFFFF"/>
            <w:noWrap/>
            <w:tcMar>
              <w:top w:w="15" w:type="dxa"/>
              <w:left w:w="105" w:type="dxa"/>
              <w:bottom w:w="15" w:type="dxa"/>
              <w:right w:w="105" w:type="dxa"/>
            </w:tcMar>
            <w:hideMark/>
          </w:tcPr>
          <w:p w:rsidR="003A0700" w:rsidRPr="00F57B0E" w:rsidRDefault="003A0700" w:rsidP="003A0700">
            <w:pPr>
              <w:spacing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750" w:type="pct"/>
            <w:tcBorders>
              <w:top w:val="nil"/>
              <w:left w:val="nil"/>
              <w:bottom w:val="nil"/>
              <w:right w:val="nil"/>
            </w:tcBorders>
            <w:shd w:val="clear" w:color="auto" w:fill="FFFFFF"/>
            <w:noWrap/>
            <w:tcMar>
              <w:top w:w="15" w:type="dxa"/>
              <w:left w:w="105" w:type="dxa"/>
              <w:bottom w:w="15" w:type="dxa"/>
              <w:right w:w="105" w:type="dxa"/>
            </w:tcMar>
            <w:hideMark/>
          </w:tcPr>
          <w:p w:rsidR="003A0700" w:rsidRPr="00F57B0E" w:rsidRDefault="003A0700" w:rsidP="003A0700">
            <w:pPr>
              <w:spacing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r>
      <w:tr w:rsidR="003A0700" w:rsidRPr="00F57B0E" w:rsidTr="003A0700">
        <w:tc>
          <w:tcPr>
            <w:tcW w:w="2071" w:type="pct"/>
            <w:shd w:val="clear" w:color="auto" w:fill="FFFFFF"/>
            <w:noWrap/>
            <w:tcMar>
              <w:top w:w="15" w:type="dxa"/>
              <w:left w:w="105" w:type="dxa"/>
              <w:bottom w:w="15" w:type="dxa"/>
              <w:right w:w="105" w:type="dxa"/>
            </w:tcMar>
            <w:hideMark/>
          </w:tcPr>
          <w:p w:rsidR="003A0700" w:rsidRPr="00F57B0E" w:rsidRDefault="003A0700" w:rsidP="003A0700">
            <w:pPr>
              <w:spacing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1</w:t>
            </w:r>
          </w:p>
        </w:tc>
        <w:tc>
          <w:tcPr>
            <w:tcW w:w="696" w:type="pct"/>
            <w:shd w:val="clear" w:color="auto" w:fill="FFFFFF"/>
            <w:noWrap/>
            <w:tcMar>
              <w:top w:w="15" w:type="dxa"/>
              <w:left w:w="105" w:type="dxa"/>
              <w:bottom w:w="15" w:type="dxa"/>
              <w:right w:w="105" w:type="dxa"/>
            </w:tcMar>
            <w:hideMark/>
          </w:tcPr>
          <w:p w:rsidR="003A0700" w:rsidRPr="00F57B0E" w:rsidRDefault="003A0700" w:rsidP="003A0700">
            <w:pPr>
              <w:spacing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-4763</w:t>
            </w:r>
          </w:p>
        </w:tc>
        <w:tc>
          <w:tcPr>
            <w:tcW w:w="739" w:type="pct"/>
            <w:shd w:val="clear" w:color="auto" w:fill="FFFFFF"/>
            <w:noWrap/>
            <w:tcMar>
              <w:top w:w="15" w:type="dxa"/>
              <w:left w:w="105" w:type="dxa"/>
              <w:bottom w:w="15" w:type="dxa"/>
              <w:right w:w="105" w:type="dxa"/>
            </w:tcMar>
            <w:hideMark/>
          </w:tcPr>
          <w:p w:rsidR="003A0700" w:rsidRPr="00F57B0E" w:rsidRDefault="003A0700" w:rsidP="003A0700">
            <w:pPr>
              <w:spacing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6569</w:t>
            </w:r>
          </w:p>
        </w:tc>
        <w:tc>
          <w:tcPr>
            <w:tcW w:w="744" w:type="pct"/>
            <w:shd w:val="clear" w:color="auto" w:fill="FFFFFF"/>
            <w:noWrap/>
            <w:tcMar>
              <w:top w:w="15" w:type="dxa"/>
              <w:left w:w="105" w:type="dxa"/>
              <w:bottom w:w="15" w:type="dxa"/>
              <w:right w:w="105" w:type="dxa"/>
            </w:tcMar>
            <w:hideMark/>
          </w:tcPr>
          <w:p w:rsidR="003A0700" w:rsidRPr="00F57B0E" w:rsidRDefault="003A0700" w:rsidP="003A0700">
            <w:pPr>
              <w:spacing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-0.73</w:t>
            </w:r>
          </w:p>
        </w:tc>
        <w:tc>
          <w:tcPr>
            <w:tcW w:w="750" w:type="pct"/>
            <w:shd w:val="clear" w:color="auto" w:fill="FFFFFF"/>
            <w:noWrap/>
            <w:tcMar>
              <w:top w:w="15" w:type="dxa"/>
              <w:left w:w="105" w:type="dxa"/>
              <w:bottom w:w="15" w:type="dxa"/>
              <w:right w:w="105" w:type="dxa"/>
            </w:tcMar>
            <w:hideMark/>
          </w:tcPr>
          <w:p w:rsidR="003A0700" w:rsidRPr="00F57B0E" w:rsidRDefault="003A0700" w:rsidP="003A0700">
            <w:pPr>
              <w:spacing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0.478</w:t>
            </w:r>
          </w:p>
        </w:tc>
      </w:tr>
      <w:tr w:rsidR="003A0700" w:rsidRPr="00F57B0E" w:rsidTr="003A0700">
        <w:tc>
          <w:tcPr>
            <w:tcW w:w="2071" w:type="pct"/>
            <w:shd w:val="clear" w:color="auto" w:fill="FFFFFF"/>
            <w:noWrap/>
            <w:tcMar>
              <w:top w:w="15" w:type="dxa"/>
              <w:left w:w="105" w:type="dxa"/>
              <w:bottom w:w="15" w:type="dxa"/>
              <w:right w:w="105" w:type="dxa"/>
            </w:tcMar>
            <w:hideMark/>
          </w:tcPr>
          <w:p w:rsidR="003A0700" w:rsidRPr="00F57B0E" w:rsidRDefault="003A0700" w:rsidP="003A0700">
            <w:pPr>
              <w:spacing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Three-Bedroom</w:t>
            </w:r>
          </w:p>
        </w:tc>
        <w:tc>
          <w:tcPr>
            <w:tcW w:w="696" w:type="pct"/>
            <w:tcBorders>
              <w:top w:val="nil"/>
              <w:left w:val="nil"/>
              <w:bottom w:val="nil"/>
              <w:right w:val="nil"/>
            </w:tcBorders>
            <w:shd w:val="clear" w:color="auto" w:fill="FFFFFF"/>
            <w:noWrap/>
            <w:tcMar>
              <w:top w:w="15" w:type="dxa"/>
              <w:left w:w="105" w:type="dxa"/>
              <w:bottom w:w="15" w:type="dxa"/>
              <w:right w:w="105" w:type="dxa"/>
            </w:tcMar>
            <w:hideMark/>
          </w:tcPr>
          <w:p w:rsidR="003A0700" w:rsidRPr="00F57B0E" w:rsidRDefault="003A0700" w:rsidP="003A0700">
            <w:pPr>
              <w:spacing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739" w:type="pct"/>
            <w:tcBorders>
              <w:top w:val="nil"/>
              <w:left w:val="nil"/>
              <w:bottom w:val="nil"/>
              <w:right w:val="nil"/>
            </w:tcBorders>
            <w:shd w:val="clear" w:color="auto" w:fill="FFFFFF"/>
            <w:noWrap/>
            <w:tcMar>
              <w:top w:w="15" w:type="dxa"/>
              <w:left w:w="105" w:type="dxa"/>
              <w:bottom w:w="15" w:type="dxa"/>
              <w:right w:w="105" w:type="dxa"/>
            </w:tcMar>
            <w:hideMark/>
          </w:tcPr>
          <w:p w:rsidR="003A0700" w:rsidRPr="00F57B0E" w:rsidRDefault="003A0700" w:rsidP="003A0700">
            <w:pPr>
              <w:spacing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744" w:type="pct"/>
            <w:tcBorders>
              <w:top w:val="nil"/>
              <w:left w:val="nil"/>
              <w:bottom w:val="nil"/>
              <w:right w:val="nil"/>
            </w:tcBorders>
            <w:shd w:val="clear" w:color="auto" w:fill="FFFFFF"/>
            <w:noWrap/>
            <w:tcMar>
              <w:top w:w="15" w:type="dxa"/>
              <w:left w:w="105" w:type="dxa"/>
              <w:bottom w:w="15" w:type="dxa"/>
              <w:right w:w="105" w:type="dxa"/>
            </w:tcMar>
            <w:hideMark/>
          </w:tcPr>
          <w:p w:rsidR="003A0700" w:rsidRPr="00F57B0E" w:rsidRDefault="003A0700" w:rsidP="003A0700">
            <w:pPr>
              <w:spacing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750" w:type="pct"/>
            <w:tcBorders>
              <w:top w:val="nil"/>
              <w:left w:val="nil"/>
              <w:bottom w:val="nil"/>
              <w:right w:val="nil"/>
            </w:tcBorders>
            <w:shd w:val="clear" w:color="auto" w:fill="FFFFFF"/>
            <w:noWrap/>
            <w:tcMar>
              <w:top w:w="15" w:type="dxa"/>
              <w:left w:w="105" w:type="dxa"/>
              <w:bottom w:w="15" w:type="dxa"/>
              <w:right w:w="105" w:type="dxa"/>
            </w:tcMar>
            <w:hideMark/>
          </w:tcPr>
          <w:p w:rsidR="003A0700" w:rsidRPr="00F57B0E" w:rsidRDefault="003A0700" w:rsidP="003A0700">
            <w:pPr>
              <w:spacing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r>
      <w:tr w:rsidR="003A0700" w:rsidRPr="00F57B0E" w:rsidTr="003A0700">
        <w:tc>
          <w:tcPr>
            <w:tcW w:w="2071" w:type="pct"/>
            <w:shd w:val="clear" w:color="auto" w:fill="FFFFFF"/>
            <w:noWrap/>
            <w:tcMar>
              <w:top w:w="15" w:type="dxa"/>
              <w:left w:w="105" w:type="dxa"/>
              <w:bottom w:w="15" w:type="dxa"/>
              <w:right w:w="105" w:type="dxa"/>
            </w:tcMar>
            <w:hideMark/>
          </w:tcPr>
          <w:p w:rsidR="003A0700" w:rsidRPr="00F57B0E" w:rsidRDefault="003A0700" w:rsidP="003A0700">
            <w:pPr>
              <w:spacing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1</w:t>
            </w:r>
          </w:p>
        </w:tc>
        <w:tc>
          <w:tcPr>
            <w:tcW w:w="696" w:type="pct"/>
            <w:shd w:val="clear" w:color="auto" w:fill="FFFFFF"/>
            <w:noWrap/>
            <w:tcMar>
              <w:top w:w="15" w:type="dxa"/>
              <w:left w:w="105" w:type="dxa"/>
              <w:bottom w:w="15" w:type="dxa"/>
              <w:right w:w="105" w:type="dxa"/>
            </w:tcMar>
            <w:hideMark/>
          </w:tcPr>
          <w:p w:rsidR="003A0700" w:rsidRPr="00F57B0E" w:rsidRDefault="003A0700" w:rsidP="003A0700">
            <w:pPr>
              <w:spacing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-17702</w:t>
            </w:r>
          </w:p>
        </w:tc>
        <w:tc>
          <w:tcPr>
            <w:tcW w:w="739" w:type="pct"/>
            <w:shd w:val="clear" w:color="auto" w:fill="FFFFFF"/>
            <w:noWrap/>
            <w:tcMar>
              <w:top w:w="15" w:type="dxa"/>
              <w:left w:w="105" w:type="dxa"/>
              <w:bottom w:w="15" w:type="dxa"/>
              <w:right w:w="105" w:type="dxa"/>
            </w:tcMar>
            <w:hideMark/>
          </w:tcPr>
          <w:p w:rsidR="003A0700" w:rsidRPr="00F57B0E" w:rsidRDefault="003A0700" w:rsidP="003A0700">
            <w:pPr>
              <w:spacing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7827</w:t>
            </w:r>
          </w:p>
        </w:tc>
        <w:tc>
          <w:tcPr>
            <w:tcW w:w="744" w:type="pct"/>
            <w:shd w:val="clear" w:color="auto" w:fill="FFFFFF"/>
            <w:noWrap/>
            <w:tcMar>
              <w:top w:w="15" w:type="dxa"/>
              <w:left w:w="105" w:type="dxa"/>
              <w:bottom w:w="15" w:type="dxa"/>
              <w:right w:w="105" w:type="dxa"/>
            </w:tcMar>
            <w:hideMark/>
          </w:tcPr>
          <w:p w:rsidR="003A0700" w:rsidRPr="00F57B0E" w:rsidRDefault="003A0700" w:rsidP="003A0700">
            <w:pPr>
              <w:spacing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-2.26</w:t>
            </w:r>
          </w:p>
        </w:tc>
        <w:tc>
          <w:tcPr>
            <w:tcW w:w="750" w:type="pct"/>
            <w:shd w:val="clear" w:color="auto" w:fill="FFFFFF"/>
            <w:noWrap/>
            <w:tcMar>
              <w:top w:w="15" w:type="dxa"/>
              <w:left w:w="105" w:type="dxa"/>
              <w:bottom w:w="15" w:type="dxa"/>
              <w:right w:w="105" w:type="dxa"/>
            </w:tcMar>
            <w:hideMark/>
          </w:tcPr>
          <w:p w:rsidR="003A0700" w:rsidRPr="00F57B0E" w:rsidRDefault="003A0700" w:rsidP="003A0700">
            <w:pPr>
              <w:spacing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0.037</w:t>
            </w:r>
          </w:p>
        </w:tc>
      </w:tr>
      <w:tr w:rsidR="003A0700" w:rsidRPr="00F57B0E" w:rsidTr="003A0700">
        <w:tc>
          <w:tcPr>
            <w:tcW w:w="2071" w:type="pct"/>
            <w:shd w:val="clear" w:color="auto" w:fill="FFFFFF"/>
            <w:noWrap/>
            <w:tcMar>
              <w:top w:w="15" w:type="dxa"/>
              <w:left w:w="105" w:type="dxa"/>
              <w:bottom w:w="15" w:type="dxa"/>
              <w:right w:w="105" w:type="dxa"/>
            </w:tcMar>
            <w:hideMark/>
          </w:tcPr>
          <w:p w:rsidR="003A0700" w:rsidRPr="00F57B0E" w:rsidRDefault="003A0700" w:rsidP="003A0700">
            <w:pPr>
              <w:spacing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Covered-Parking</w:t>
            </w:r>
          </w:p>
        </w:tc>
        <w:tc>
          <w:tcPr>
            <w:tcW w:w="696" w:type="pct"/>
            <w:tcBorders>
              <w:top w:val="nil"/>
              <w:left w:val="nil"/>
              <w:bottom w:val="nil"/>
              <w:right w:val="nil"/>
            </w:tcBorders>
            <w:shd w:val="clear" w:color="auto" w:fill="FFFFFF"/>
            <w:noWrap/>
            <w:tcMar>
              <w:top w:w="15" w:type="dxa"/>
              <w:left w:w="105" w:type="dxa"/>
              <w:bottom w:w="15" w:type="dxa"/>
              <w:right w:w="105" w:type="dxa"/>
            </w:tcMar>
            <w:hideMark/>
          </w:tcPr>
          <w:p w:rsidR="003A0700" w:rsidRPr="00F57B0E" w:rsidRDefault="003A0700" w:rsidP="003A0700">
            <w:pPr>
              <w:spacing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739" w:type="pct"/>
            <w:tcBorders>
              <w:top w:val="nil"/>
              <w:left w:val="nil"/>
              <w:bottom w:val="nil"/>
              <w:right w:val="nil"/>
            </w:tcBorders>
            <w:shd w:val="clear" w:color="auto" w:fill="FFFFFF"/>
            <w:noWrap/>
            <w:tcMar>
              <w:top w:w="15" w:type="dxa"/>
              <w:left w:w="105" w:type="dxa"/>
              <w:bottom w:w="15" w:type="dxa"/>
              <w:right w:w="105" w:type="dxa"/>
            </w:tcMar>
            <w:hideMark/>
          </w:tcPr>
          <w:p w:rsidR="003A0700" w:rsidRPr="00F57B0E" w:rsidRDefault="003A0700" w:rsidP="003A0700">
            <w:pPr>
              <w:spacing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744" w:type="pct"/>
            <w:tcBorders>
              <w:top w:val="nil"/>
              <w:left w:val="nil"/>
              <w:bottom w:val="nil"/>
              <w:right w:val="nil"/>
            </w:tcBorders>
            <w:shd w:val="clear" w:color="auto" w:fill="FFFFFF"/>
            <w:noWrap/>
            <w:tcMar>
              <w:top w:w="15" w:type="dxa"/>
              <w:left w:w="105" w:type="dxa"/>
              <w:bottom w:w="15" w:type="dxa"/>
              <w:right w:w="105" w:type="dxa"/>
            </w:tcMar>
            <w:hideMark/>
          </w:tcPr>
          <w:p w:rsidR="003A0700" w:rsidRPr="00F57B0E" w:rsidRDefault="003A0700" w:rsidP="003A0700">
            <w:pPr>
              <w:spacing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750" w:type="pct"/>
            <w:tcBorders>
              <w:top w:val="nil"/>
              <w:left w:val="nil"/>
              <w:bottom w:val="nil"/>
              <w:right w:val="nil"/>
            </w:tcBorders>
            <w:shd w:val="clear" w:color="auto" w:fill="FFFFFF"/>
            <w:noWrap/>
            <w:tcMar>
              <w:top w:w="15" w:type="dxa"/>
              <w:left w:w="105" w:type="dxa"/>
              <w:bottom w:w="15" w:type="dxa"/>
              <w:right w:w="105" w:type="dxa"/>
            </w:tcMar>
            <w:hideMark/>
          </w:tcPr>
          <w:p w:rsidR="003A0700" w:rsidRPr="00F57B0E" w:rsidRDefault="003A0700" w:rsidP="003A0700">
            <w:pPr>
              <w:spacing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r>
      <w:tr w:rsidR="003A0700" w:rsidRPr="00F57B0E" w:rsidTr="003A0700">
        <w:tc>
          <w:tcPr>
            <w:tcW w:w="2071" w:type="pct"/>
            <w:tcBorders>
              <w:bottom w:val="single" w:sz="4" w:space="0" w:color="auto"/>
            </w:tcBorders>
            <w:shd w:val="clear" w:color="auto" w:fill="FFFFFF"/>
            <w:noWrap/>
            <w:tcMar>
              <w:top w:w="15" w:type="dxa"/>
              <w:left w:w="105" w:type="dxa"/>
              <w:bottom w:w="15" w:type="dxa"/>
              <w:right w:w="105" w:type="dxa"/>
            </w:tcMar>
            <w:hideMark/>
          </w:tcPr>
          <w:p w:rsidR="003A0700" w:rsidRPr="00F57B0E" w:rsidRDefault="003A0700" w:rsidP="003A0700">
            <w:pPr>
              <w:spacing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1</w:t>
            </w:r>
          </w:p>
        </w:tc>
        <w:tc>
          <w:tcPr>
            <w:tcW w:w="696" w:type="pct"/>
            <w:tcBorders>
              <w:bottom w:val="single" w:sz="4" w:space="0" w:color="auto"/>
            </w:tcBorders>
            <w:shd w:val="clear" w:color="auto" w:fill="FFFFFF"/>
            <w:noWrap/>
            <w:tcMar>
              <w:top w:w="15" w:type="dxa"/>
              <w:left w:w="105" w:type="dxa"/>
              <w:bottom w:w="15" w:type="dxa"/>
              <w:right w:w="105" w:type="dxa"/>
            </w:tcMar>
            <w:hideMark/>
          </w:tcPr>
          <w:p w:rsidR="003A0700" w:rsidRPr="00F57B0E" w:rsidRDefault="003A0700" w:rsidP="003A0700">
            <w:pPr>
              <w:spacing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-5698</w:t>
            </w:r>
          </w:p>
        </w:tc>
        <w:tc>
          <w:tcPr>
            <w:tcW w:w="739" w:type="pct"/>
            <w:tcBorders>
              <w:bottom w:val="single" w:sz="4" w:space="0" w:color="auto"/>
            </w:tcBorders>
            <w:shd w:val="clear" w:color="auto" w:fill="FFFFFF"/>
            <w:noWrap/>
            <w:tcMar>
              <w:top w:w="15" w:type="dxa"/>
              <w:left w:w="105" w:type="dxa"/>
              <w:bottom w:w="15" w:type="dxa"/>
              <w:right w:w="105" w:type="dxa"/>
            </w:tcMar>
            <w:hideMark/>
          </w:tcPr>
          <w:p w:rsidR="003A0700" w:rsidRPr="00F57B0E" w:rsidRDefault="003A0700" w:rsidP="003A0700">
            <w:pPr>
              <w:spacing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5442</w:t>
            </w:r>
          </w:p>
        </w:tc>
        <w:tc>
          <w:tcPr>
            <w:tcW w:w="744" w:type="pct"/>
            <w:tcBorders>
              <w:bottom w:val="single" w:sz="4" w:space="0" w:color="auto"/>
            </w:tcBorders>
            <w:shd w:val="clear" w:color="auto" w:fill="FFFFFF"/>
            <w:noWrap/>
            <w:tcMar>
              <w:top w:w="15" w:type="dxa"/>
              <w:left w:w="105" w:type="dxa"/>
              <w:bottom w:w="15" w:type="dxa"/>
              <w:right w:w="105" w:type="dxa"/>
            </w:tcMar>
            <w:hideMark/>
          </w:tcPr>
          <w:p w:rsidR="003A0700" w:rsidRPr="00F57B0E" w:rsidRDefault="003A0700" w:rsidP="003A0700">
            <w:pPr>
              <w:spacing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-1.05</w:t>
            </w:r>
          </w:p>
        </w:tc>
        <w:tc>
          <w:tcPr>
            <w:tcW w:w="750" w:type="pct"/>
            <w:tcBorders>
              <w:bottom w:val="single" w:sz="4" w:space="0" w:color="auto"/>
            </w:tcBorders>
            <w:shd w:val="clear" w:color="auto" w:fill="FFFFFF"/>
            <w:noWrap/>
            <w:tcMar>
              <w:top w:w="15" w:type="dxa"/>
              <w:left w:w="105" w:type="dxa"/>
              <w:bottom w:w="15" w:type="dxa"/>
              <w:right w:w="105" w:type="dxa"/>
            </w:tcMar>
            <w:hideMark/>
          </w:tcPr>
          <w:p w:rsidR="003A0700" w:rsidRPr="00F57B0E" w:rsidRDefault="003A0700" w:rsidP="003A0700">
            <w:pPr>
              <w:spacing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0.310</w:t>
            </w:r>
          </w:p>
        </w:tc>
      </w:tr>
    </w:tbl>
    <w:p w:rsidR="003A0700" w:rsidRPr="00F57B0E" w:rsidRDefault="003A0700">
      <w:pPr>
        <w:rPr>
          <w:rFonts w:ascii="Times New Roman" w:hAnsi="Times New Roman" w:cs="Times New Roman"/>
          <w:sz w:val="24"/>
          <w:szCs w:val="24"/>
        </w:rPr>
      </w:pPr>
    </w:p>
    <w:p w:rsidR="005E492F" w:rsidRPr="00F57B0E" w:rsidRDefault="005E492F" w:rsidP="005E492F">
      <w:pPr>
        <w:shd w:val="clear" w:color="auto" w:fill="FFFFFF"/>
        <w:spacing w:after="75" w:line="240" w:lineRule="auto"/>
        <w:rPr>
          <w:rFonts w:ascii="Times New Roman" w:eastAsia="Times New Roman" w:hAnsi="Times New Roman" w:cs="Times New Roman"/>
          <w:color w:val="004D72"/>
          <w:sz w:val="24"/>
          <w:szCs w:val="24"/>
        </w:rPr>
      </w:pPr>
      <w:r w:rsidRPr="00F57B0E">
        <w:rPr>
          <w:rFonts w:ascii="Times New Roman" w:eastAsia="Times New Roman" w:hAnsi="Times New Roman" w:cs="Times New Roman"/>
          <w:color w:val="004D72"/>
          <w:sz w:val="24"/>
          <w:szCs w:val="24"/>
        </w:rPr>
        <w:t>Regression Equation</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708"/>
        <w:gridCol w:w="339"/>
        <w:gridCol w:w="7523"/>
      </w:tblGrid>
      <w:tr w:rsidR="005E492F" w:rsidRPr="00F57B0E" w:rsidTr="005E492F">
        <w:tc>
          <w:tcPr>
            <w:tcW w:w="0" w:type="auto"/>
            <w:shd w:val="clear" w:color="auto" w:fill="FFFFFF"/>
            <w:noWrap/>
            <w:tcMar>
              <w:top w:w="15" w:type="dxa"/>
              <w:left w:w="105" w:type="dxa"/>
              <w:bottom w:w="15" w:type="dxa"/>
              <w:right w:w="105" w:type="dxa"/>
            </w:tcMar>
            <w:hideMark/>
          </w:tcPr>
          <w:p w:rsidR="005E492F" w:rsidRPr="00F57B0E" w:rsidRDefault="005E492F" w:rsidP="005E492F">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Selling Price (€)</w:t>
            </w:r>
          </w:p>
        </w:tc>
        <w:tc>
          <w:tcPr>
            <w:tcW w:w="0" w:type="auto"/>
            <w:shd w:val="clear" w:color="auto" w:fill="FFFFFF"/>
            <w:noWrap/>
            <w:tcMar>
              <w:top w:w="15" w:type="dxa"/>
              <w:left w:w="105" w:type="dxa"/>
              <w:bottom w:w="15" w:type="dxa"/>
              <w:right w:w="105" w:type="dxa"/>
            </w:tcMar>
            <w:hideMark/>
          </w:tcPr>
          <w:p w:rsidR="005E492F" w:rsidRPr="00F57B0E" w:rsidRDefault="005E492F" w:rsidP="005E492F">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w:t>
            </w:r>
          </w:p>
        </w:tc>
        <w:tc>
          <w:tcPr>
            <w:tcW w:w="0" w:type="auto"/>
            <w:shd w:val="clear" w:color="auto" w:fill="FFFFFF"/>
            <w:noWrap/>
            <w:tcMar>
              <w:top w:w="15" w:type="dxa"/>
              <w:left w:w="105" w:type="dxa"/>
              <w:bottom w:w="15" w:type="dxa"/>
              <w:right w:w="105" w:type="dxa"/>
            </w:tcMar>
            <w:hideMark/>
          </w:tcPr>
          <w:p w:rsidR="005E492F" w:rsidRPr="00F57B0E" w:rsidRDefault="005E492F" w:rsidP="005E492F">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-17451 - 2270 Age (Years) + 2588 Floor Number</w:t>
            </w:r>
            <w:r w:rsidRPr="00F57B0E">
              <w:rPr>
                <w:rFonts w:ascii="Times New Roman" w:eastAsia="Times New Roman" w:hAnsi="Times New Roman" w:cs="Times New Roman"/>
                <w:sz w:val="24"/>
                <w:szCs w:val="24"/>
              </w:rPr>
              <w:br/>
              <w:t>+ 2107 Distance from town (kms) + 168.1 Area (Square feet)</w:t>
            </w:r>
            <w:r w:rsidRPr="00F57B0E">
              <w:rPr>
                <w:rFonts w:ascii="Times New Roman" w:eastAsia="Times New Roman" w:hAnsi="Times New Roman" w:cs="Times New Roman"/>
                <w:sz w:val="24"/>
                <w:szCs w:val="24"/>
              </w:rPr>
              <w:br/>
              <w:t>+ 0.0 Two-Bedroom_0 - 4763 Two-Bedroom_1 + 0.0 Three-Bedroom_0</w:t>
            </w:r>
            <w:r w:rsidRPr="00F57B0E">
              <w:rPr>
                <w:rFonts w:ascii="Times New Roman" w:eastAsia="Times New Roman" w:hAnsi="Times New Roman" w:cs="Times New Roman"/>
                <w:sz w:val="24"/>
                <w:szCs w:val="24"/>
              </w:rPr>
              <w:br/>
              <w:t>- 17702 Three-Bedroom_1 + 0.0 Covered-Parking_0 - 5698 Covered-Parking_1</w:t>
            </w:r>
          </w:p>
        </w:tc>
      </w:tr>
    </w:tbl>
    <w:p w:rsidR="005E492F" w:rsidRPr="00F57B0E" w:rsidRDefault="005E492F">
      <w:pPr>
        <w:rPr>
          <w:rFonts w:ascii="Times New Roman" w:hAnsi="Times New Roman" w:cs="Times New Roman"/>
          <w:sz w:val="24"/>
          <w:szCs w:val="24"/>
        </w:rPr>
      </w:pPr>
    </w:p>
    <w:p w:rsidR="00D71DD1" w:rsidRPr="00F57B0E" w:rsidRDefault="00D71DD1">
      <w:pPr>
        <w:rPr>
          <w:rFonts w:ascii="Times New Roman" w:hAnsi="Times New Roman" w:cs="Times New Roman"/>
          <w:sz w:val="24"/>
          <w:szCs w:val="24"/>
        </w:rPr>
      </w:pPr>
    </w:p>
    <w:p w:rsidR="003D40E4" w:rsidRDefault="003D40E4">
      <w:pPr>
        <w:rPr>
          <w:rFonts w:ascii="Times New Roman" w:hAnsi="Times New Roman" w:cs="Times New Roman"/>
          <w:b/>
          <w:sz w:val="24"/>
          <w:szCs w:val="24"/>
        </w:rPr>
      </w:pPr>
      <w:r>
        <w:rPr>
          <w:rFonts w:ascii="Times New Roman" w:hAnsi="Times New Roman" w:cs="Times New Roman"/>
          <w:b/>
          <w:sz w:val="24"/>
          <w:szCs w:val="24"/>
        </w:rPr>
        <w:br w:type="page"/>
      </w:r>
    </w:p>
    <w:p w:rsidR="00D71DD1" w:rsidRPr="00F57B0E" w:rsidRDefault="00D71DD1">
      <w:pPr>
        <w:rPr>
          <w:rFonts w:ascii="Times New Roman" w:hAnsi="Times New Roman" w:cs="Times New Roman"/>
          <w:b/>
          <w:sz w:val="24"/>
          <w:szCs w:val="24"/>
        </w:rPr>
      </w:pPr>
      <w:r w:rsidRPr="00F57B0E">
        <w:rPr>
          <w:rFonts w:ascii="Times New Roman" w:hAnsi="Times New Roman" w:cs="Times New Roman"/>
          <w:b/>
          <w:sz w:val="24"/>
          <w:szCs w:val="24"/>
        </w:rPr>
        <w:lastRenderedPageBreak/>
        <w:t>Step Zero</w:t>
      </w:r>
    </w:p>
    <w:p w:rsidR="00D71DD1" w:rsidRPr="00F57B0E" w:rsidRDefault="00D71DD1" w:rsidP="00D71DD1">
      <w:pPr>
        <w:shd w:val="clear" w:color="auto" w:fill="FFFFFF"/>
        <w:spacing w:after="75" w:line="240" w:lineRule="auto"/>
        <w:rPr>
          <w:rFonts w:ascii="Times New Roman" w:eastAsia="Times New Roman" w:hAnsi="Times New Roman" w:cs="Times New Roman"/>
          <w:color w:val="004D72"/>
          <w:sz w:val="24"/>
          <w:szCs w:val="24"/>
        </w:rPr>
      </w:pPr>
      <w:r w:rsidRPr="00F57B0E">
        <w:rPr>
          <w:rFonts w:ascii="Times New Roman" w:eastAsia="Times New Roman" w:hAnsi="Times New Roman" w:cs="Times New Roman"/>
          <w:color w:val="004D72"/>
          <w:sz w:val="24"/>
          <w:szCs w:val="24"/>
        </w:rPr>
        <w:t>Analysis of Variance</w:t>
      </w:r>
    </w:p>
    <w:tbl>
      <w:tblPr>
        <w:tblW w:w="0" w:type="auto"/>
        <w:tblCellMar>
          <w:top w:w="15" w:type="dxa"/>
          <w:left w:w="15" w:type="dxa"/>
          <w:bottom w:w="15" w:type="dxa"/>
          <w:right w:w="15" w:type="dxa"/>
        </w:tblCellMar>
        <w:tblLook w:val="04A0" w:firstRow="1" w:lastRow="0" w:firstColumn="1" w:lastColumn="0" w:noHBand="0" w:noVBand="1"/>
      </w:tblPr>
      <w:tblGrid>
        <w:gridCol w:w="1277"/>
        <w:gridCol w:w="517"/>
        <w:gridCol w:w="1530"/>
        <w:gridCol w:w="1410"/>
        <w:gridCol w:w="997"/>
        <w:gridCol w:w="997"/>
      </w:tblGrid>
      <w:tr w:rsidR="00D71DD1" w:rsidRPr="00F57B0E" w:rsidTr="00D71DD1">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D71DD1" w:rsidRPr="00F57B0E" w:rsidRDefault="00D71DD1" w:rsidP="00D71DD1">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Source</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DF</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Adj SS</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Adj MS</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F-Value</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P-Value</w:t>
            </w:r>
          </w:p>
        </w:tc>
      </w:tr>
      <w:tr w:rsidR="00D71DD1" w:rsidRPr="00F57B0E" w:rsidTr="00D71DD1">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Regression</w:t>
            </w:r>
          </w:p>
        </w:tc>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7</w:t>
            </w:r>
          </w:p>
        </w:tc>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15092855621</w:t>
            </w:r>
          </w:p>
        </w:tc>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2156122232</w:t>
            </w:r>
          </w:p>
        </w:tc>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20.85</w:t>
            </w:r>
          </w:p>
        </w:tc>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0.000</w:t>
            </w:r>
          </w:p>
        </w:tc>
      </w:tr>
      <w:tr w:rsidR="00D71DD1" w:rsidRPr="00F57B0E" w:rsidTr="00D71DD1">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Error</w:t>
            </w:r>
          </w:p>
        </w:tc>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17</w:t>
            </w:r>
          </w:p>
        </w:tc>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1757784379</w:t>
            </w:r>
          </w:p>
        </w:tc>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103399081</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r>
      <w:tr w:rsidR="00D71DD1" w:rsidRPr="00F57B0E" w:rsidTr="00D71DD1">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Total</w:t>
            </w:r>
          </w:p>
        </w:tc>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24</w:t>
            </w:r>
          </w:p>
        </w:tc>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16850640000</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r>
    </w:tbl>
    <w:p w:rsidR="00D71DD1" w:rsidRPr="00F57B0E" w:rsidRDefault="00D71DD1">
      <w:pPr>
        <w:rPr>
          <w:rFonts w:ascii="Times New Roman" w:hAnsi="Times New Roman" w:cs="Times New Roman"/>
          <w:b/>
          <w:sz w:val="24"/>
          <w:szCs w:val="24"/>
        </w:rPr>
      </w:pPr>
    </w:p>
    <w:p w:rsidR="00D71DD1" w:rsidRPr="00F57B0E" w:rsidRDefault="00D71DD1" w:rsidP="00D71DD1">
      <w:pPr>
        <w:shd w:val="clear" w:color="auto" w:fill="FFFFFF"/>
        <w:spacing w:after="75" w:line="240" w:lineRule="auto"/>
        <w:rPr>
          <w:rFonts w:ascii="Times New Roman" w:eastAsia="Times New Roman" w:hAnsi="Times New Roman" w:cs="Times New Roman"/>
          <w:color w:val="004D72"/>
          <w:sz w:val="24"/>
          <w:szCs w:val="24"/>
        </w:rPr>
      </w:pPr>
      <w:r w:rsidRPr="00F57B0E">
        <w:rPr>
          <w:rFonts w:ascii="Times New Roman" w:eastAsia="Times New Roman" w:hAnsi="Times New Roman" w:cs="Times New Roman"/>
          <w:color w:val="004D72"/>
          <w:sz w:val="24"/>
          <w:szCs w:val="24"/>
        </w:rPr>
        <w:t>Model Summary</w:t>
      </w:r>
    </w:p>
    <w:tbl>
      <w:tblPr>
        <w:tblW w:w="0" w:type="auto"/>
        <w:tblCellMar>
          <w:top w:w="15" w:type="dxa"/>
          <w:left w:w="15" w:type="dxa"/>
          <w:bottom w:w="15" w:type="dxa"/>
          <w:right w:w="15" w:type="dxa"/>
        </w:tblCellMar>
        <w:tblLook w:val="04A0" w:firstRow="1" w:lastRow="0" w:firstColumn="1" w:lastColumn="0" w:noHBand="0" w:noVBand="1"/>
      </w:tblPr>
      <w:tblGrid>
        <w:gridCol w:w="990"/>
        <w:gridCol w:w="950"/>
        <w:gridCol w:w="1117"/>
      </w:tblGrid>
      <w:tr w:rsidR="00D71DD1" w:rsidRPr="00F57B0E" w:rsidTr="00D71DD1">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S</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R-sq</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R-sq(adj)</w:t>
            </w:r>
          </w:p>
        </w:tc>
      </w:tr>
      <w:tr w:rsidR="00D71DD1" w:rsidRPr="00F57B0E" w:rsidTr="00D71DD1">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10168.5</w:t>
            </w:r>
          </w:p>
        </w:tc>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89.57%</w:t>
            </w:r>
          </w:p>
        </w:tc>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85.27%</w:t>
            </w:r>
          </w:p>
        </w:tc>
      </w:tr>
    </w:tbl>
    <w:p w:rsidR="00D71DD1" w:rsidRPr="00F57B0E" w:rsidRDefault="00D71DD1">
      <w:pPr>
        <w:rPr>
          <w:rFonts w:ascii="Times New Roman" w:hAnsi="Times New Roman" w:cs="Times New Roman"/>
          <w:b/>
          <w:sz w:val="24"/>
          <w:szCs w:val="24"/>
        </w:rPr>
      </w:pPr>
    </w:p>
    <w:p w:rsidR="00D71DD1" w:rsidRPr="00F57B0E" w:rsidRDefault="00D71DD1" w:rsidP="00D71DD1">
      <w:pPr>
        <w:shd w:val="clear" w:color="auto" w:fill="FFFFFF"/>
        <w:spacing w:after="75" w:line="240" w:lineRule="auto"/>
        <w:rPr>
          <w:rFonts w:ascii="Times New Roman" w:eastAsia="Times New Roman" w:hAnsi="Times New Roman" w:cs="Times New Roman"/>
          <w:color w:val="004D72"/>
          <w:sz w:val="24"/>
          <w:szCs w:val="24"/>
        </w:rPr>
      </w:pPr>
      <w:r w:rsidRPr="00F57B0E">
        <w:rPr>
          <w:rFonts w:ascii="Times New Roman" w:eastAsia="Times New Roman" w:hAnsi="Times New Roman" w:cs="Times New Roman"/>
          <w:color w:val="004D72"/>
          <w:sz w:val="24"/>
          <w:szCs w:val="24"/>
        </w:rPr>
        <w:t>Coefficients</w:t>
      </w:r>
    </w:p>
    <w:tbl>
      <w:tblPr>
        <w:tblW w:w="0" w:type="auto"/>
        <w:tblCellMar>
          <w:top w:w="15" w:type="dxa"/>
          <w:left w:w="15" w:type="dxa"/>
          <w:bottom w:w="15" w:type="dxa"/>
          <w:right w:w="15" w:type="dxa"/>
        </w:tblCellMar>
        <w:tblLook w:val="04A0" w:firstRow="1" w:lastRow="0" w:firstColumn="1" w:lastColumn="0" w:noHBand="0" w:noVBand="1"/>
      </w:tblPr>
      <w:tblGrid>
        <w:gridCol w:w="2737"/>
        <w:gridCol w:w="890"/>
        <w:gridCol w:w="1017"/>
        <w:gridCol w:w="1010"/>
        <w:gridCol w:w="997"/>
      </w:tblGrid>
      <w:tr w:rsidR="00D71DD1" w:rsidRPr="00F57B0E" w:rsidTr="00D71DD1">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D71DD1" w:rsidRPr="00F57B0E" w:rsidRDefault="00D71DD1" w:rsidP="00D71DD1">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Term</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Coef</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SE Coef</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T-Value</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P-Value</w:t>
            </w:r>
          </w:p>
        </w:tc>
      </w:tr>
      <w:tr w:rsidR="00D71DD1" w:rsidRPr="00F57B0E" w:rsidTr="00D71DD1">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Constant</w:t>
            </w:r>
          </w:p>
        </w:tc>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-17451</w:t>
            </w:r>
          </w:p>
        </w:tc>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15412</w:t>
            </w:r>
          </w:p>
        </w:tc>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-1.13</w:t>
            </w:r>
          </w:p>
        </w:tc>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0.273</w:t>
            </w:r>
          </w:p>
        </w:tc>
      </w:tr>
      <w:tr w:rsidR="00D71DD1" w:rsidRPr="00F57B0E" w:rsidTr="00D71DD1">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Age (Years)</w:t>
            </w:r>
          </w:p>
        </w:tc>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-2270</w:t>
            </w:r>
          </w:p>
        </w:tc>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708</w:t>
            </w:r>
          </w:p>
        </w:tc>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-3.21</w:t>
            </w:r>
          </w:p>
        </w:tc>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0.005</w:t>
            </w:r>
          </w:p>
        </w:tc>
      </w:tr>
      <w:tr w:rsidR="00D71DD1" w:rsidRPr="00F57B0E" w:rsidTr="00D71DD1">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Floor Number</w:t>
            </w:r>
          </w:p>
        </w:tc>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2588</w:t>
            </w:r>
          </w:p>
        </w:tc>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1388</w:t>
            </w:r>
          </w:p>
        </w:tc>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1.86</w:t>
            </w:r>
          </w:p>
        </w:tc>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0.080</w:t>
            </w:r>
          </w:p>
        </w:tc>
      </w:tr>
      <w:tr w:rsidR="00D71DD1" w:rsidRPr="00F57B0E" w:rsidTr="00D71DD1">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Distance from town (kms)</w:t>
            </w:r>
          </w:p>
        </w:tc>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2107</w:t>
            </w:r>
          </w:p>
        </w:tc>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1183</w:t>
            </w:r>
          </w:p>
        </w:tc>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1.78</w:t>
            </w:r>
          </w:p>
        </w:tc>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0.093</w:t>
            </w:r>
          </w:p>
        </w:tc>
      </w:tr>
      <w:tr w:rsidR="00D71DD1" w:rsidRPr="00F57B0E" w:rsidTr="00D71DD1">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Area (Square feet)</w:t>
            </w:r>
          </w:p>
        </w:tc>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168.1</w:t>
            </w:r>
          </w:p>
        </w:tc>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17.0</w:t>
            </w:r>
          </w:p>
        </w:tc>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9.90</w:t>
            </w:r>
          </w:p>
        </w:tc>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0.000</w:t>
            </w:r>
          </w:p>
        </w:tc>
      </w:tr>
      <w:tr w:rsidR="00D71DD1" w:rsidRPr="00F57B0E" w:rsidTr="00D71DD1">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Two-Bedroom</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r>
      <w:tr w:rsidR="00D71DD1" w:rsidRPr="00F57B0E" w:rsidTr="00D71DD1">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1</w:t>
            </w:r>
          </w:p>
        </w:tc>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-4763</w:t>
            </w:r>
          </w:p>
        </w:tc>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6569</w:t>
            </w:r>
          </w:p>
        </w:tc>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-0.73</w:t>
            </w:r>
          </w:p>
        </w:tc>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0.478</w:t>
            </w:r>
          </w:p>
        </w:tc>
      </w:tr>
      <w:tr w:rsidR="00D71DD1" w:rsidRPr="00F57B0E" w:rsidTr="00D71DD1">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Three-Bedroom</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r>
      <w:tr w:rsidR="00D71DD1" w:rsidRPr="00F57B0E" w:rsidTr="00D71DD1">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1</w:t>
            </w:r>
          </w:p>
        </w:tc>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-17702</w:t>
            </w:r>
          </w:p>
        </w:tc>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7827</w:t>
            </w:r>
          </w:p>
        </w:tc>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-2.26</w:t>
            </w:r>
          </w:p>
        </w:tc>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0.037</w:t>
            </w:r>
          </w:p>
        </w:tc>
      </w:tr>
      <w:tr w:rsidR="00D71DD1" w:rsidRPr="00F57B0E" w:rsidTr="00D71DD1">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Covered-Parking</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r>
      <w:tr w:rsidR="00D71DD1" w:rsidRPr="00F57B0E" w:rsidTr="00D71DD1">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1</w:t>
            </w:r>
          </w:p>
        </w:tc>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-5698</w:t>
            </w:r>
          </w:p>
        </w:tc>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5442</w:t>
            </w:r>
          </w:p>
        </w:tc>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-1.05</w:t>
            </w:r>
          </w:p>
        </w:tc>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0.310</w:t>
            </w:r>
          </w:p>
        </w:tc>
      </w:tr>
    </w:tbl>
    <w:p w:rsidR="00D71DD1" w:rsidRPr="00F57B0E" w:rsidRDefault="00D71DD1">
      <w:pPr>
        <w:rPr>
          <w:rFonts w:ascii="Times New Roman" w:hAnsi="Times New Roman" w:cs="Times New Roman"/>
          <w:b/>
          <w:sz w:val="24"/>
          <w:szCs w:val="24"/>
        </w:rPr>
      </w:pPr>
    </w:p>
    <w:p w:rsidR="00D71DD1" w:rsidRPr="00F57B0E" w:rsidRDefault="00D71DD1" w:rsidP="00D71DD1">
      <w:pPr>
        <w:shd w:val="clear" w:color="auto" w:fill="FFFFFF"/>
        <w:spacing w:after="75" w:line="240" w:lineRule="auto"/>
        <w:rPr>
          <w:rFonts w:ascii="Times New Roman" w:eastAsia="Times New Roman" w:hAnsi="Times New Roman" w:cs="Times New Roman"/>
          <w:color w:val="004D72"/>
          <w:sz w:val="24"/>
          <w:szCs w:val="24"/>
        </w:rPr>
      </w:pPr>
      <w:r w:rsidRPr="00F57B0E">
        <w:rPr>
          <w:rFonts w:ascii="Times New Roman" w:eastAsia="Times New Roman" w:hAnsi="Times New Roman" w:cs="Times New Roman"/>
          <w:color w:val="004D72"/>
          <w:sz w:val="24"/>
          <w:szCs w:val="24"/>
        </w:rPr>
        <w:t>Regression Equation</w:t>
      </w:r>
    </w:p>
    <w:tbl>
      <w:tblPr>
        <w:tblW w:w="0" w:type="auto"/>
        <w:tblCellMar>
          <w:top w:w="15" w:type="dxa"/>
          <w:left w:w="15" w:type="dxa"/>
          <w:bottom w:w="15" w:type="dxa"/>
          <w:right w:w="15" w:type="dxa"/>
        </w:tblCellMar>
        <w:tblLook w:val="04A0" w:firstRow="1" w:lastRow="0" w:firstColumn="1" w:lastColumn="0" w:noHBand="0" w:noVBand="1"/>
      </w:tblPr>
      <w:tblGrid>
        <w:gridCol w:w="1708"/>
        <w:gridCol w:w="339"/>
        <w:gridCol w:w="7523"/>
      </w:tblGrid>
      <w:tr w:rsidR="00D71DD1" w:rsidRPr="00F57B0E" w:rsidTr="00D71DD1">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Selling Price (€)</w:t>
            </w:r>
          </w:p>
        </w:tc>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w:t>
            </w:r>
          </w:p>
        </w:tc>
        <w:tc>
          <w:tcPr>
            <w:tcW w:w="0" w:type="auto"/>
            <w:shd w:val="clear" w:color="auto" w:fill="FFFFFF"/>
            <w:noWrap/>
            <w:tcMar>
              <w:top w:w="15" w:type="dxa"/>
              <w:left w:w="105" w:type="dxa"/>
              <w:bottom w:w="15" w:type="dxa"/>
              <w:right w:w="105" w:type="dxa"/>
            </w:tcMar>
            <w:hideMark/>
          </w:tcPr>
          <w:p w:rsidR="00D71DD1" w:rsidRPr="00F57B0E" w:rsidRDefault="00D71DD1" w:rsidP="00D71DD1">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-17451 - 2270 Age (Years) + 2588 Floor Number</w:t>
            </w:r>
            <w:r w:rsidRPr="00F57B0E">
              <w:rPr>
                <w:rFonts w:ascii="Times New Roman" w:eastAsia="Times New Roman" w:hAnsi="Times New Roman" w:cs="Times New Roman"/>
                <w:sz w:val="24"/>
                <w:szCs w:val="24"/>
              </w:rPr>
              <w:br/>
              <w:t>+ 2107 Distance from town (kms) + 168.1 Area (Square feet)</w:t>
            </w:r>
            <w:r w:rsidRPr="00F57B0E">
              <w:rPr>
                <w:rFonts w:ascii="Times New Roman" w:eastAsia="Times New Roman" w:hAnsi="Times New Roman" w:cs="Times New Roman"/>
                <w:sz w:val="24"/>
                <w:szCs w:val="24"/>
              </w:rPr>
              <w:br/>
              <w:t>+ 0.0 Two-Bedroom_0 - 4763 Two-Bedroom_1 + 0.0 Three-Bedroom_0</w:t>
            </w:r>
            <w:r w:rsidRPr="00F57B0E">
              <w:rPr>
                <w:rFonts w:ascii="Times New Roman" w:eastAsia="Times New Roman" w:hAnsi="Times New Roman" w:cs="Times New Roman"/>
                <w:sz w:val="24"/>
                <w:szCs w:val="24"/>
              </w:rPr>
              <w:br/>
              <w:t>- 17702 Three-Bedroom_1 + 0.0 Covered-Parking_0 - 5698 Covered-Parking_1</w:t>
            </w:r>
          </w:p>
        </w:tc>
      </w:tr>
    </w:tbl>
    <w:p w:rsidR="00D71DD1" w:rsidRPr="00F57B0E" w:rsidRDefault="00D71DD1">
      <w:pPr>
        <w:rPr>
          <w:rFonts w:ascii="Times New Roman" w:hAnsi="Times New Roman" w:cs="Times New Roman"/>
          <w:b/>
          <w:sz w:val="24"/>
          <w:szCs w:val="24"/>
        </w:rPr>
      </w:pPr>
    </w:p>
    <w:p w:rsidR="003D40E4" w:rsidRDefault="003D40E4">
      <w:pPr>
        <w:rPr>
          <w:rFonts w:ascii="Times New Roman" w:hAnsi="Times New Roman" w:cs="Times New Roman"/>
          <w:b/>
          <w:sz w:val="24"/>
          <w:szCs w:val="24"/>
        </w:rPr>
      </w:pPr>
      <w:r>
        <w:rPr>
          <w:rFonts w:ascii="Times New Roman" w:hAnsi="Times New Roman" w:cs="Times New Roman"/>
          <w:b/>
          <w:sz w:val="24"/>
          <w:szCs w:val="24"/>
        </w:rPr>
        <w:br w:type="page"/>
      </w:r>
    </w:p>
    <w:p w:rsidR="00D71DD1" w:rsidRPr="00F57B0E" w:rsidRDefault="00D71DD1">
      <w:pPr>
        <w:rPr>
          <w:rFonts w:ascii="Times New Roman" w:hAnsi="Times New Roman" w:cs="Times New Roman"/>
          <w:b/>
          <w:sz w:val="24"/>
          <w:szCs w:val="24"/>
        </w:rPr>
      </w:pPr>
      <w:r w:rsidRPr="00F57B0E">
        <w:rPr>
          <w:rFonts w:ascii="Times New Roman" w:hAnsi="Times New Roman" w:cs="Times New Roman"/>
          <w:b/>
          <w:sz w:val="24"/>
          <w:szCs w:val="24"/>
        </w:rPr>
        <w:lastRenderedPageBreak/>
        <w:t>Step 1</w:t>
      </w:r>
    </w:p>
    <w:p w:rsidR="00152A39" w:rsidRPr="00F57B0E" w:rsidRDefault="00152A39" w:rsidP="00152A39">
      <w:pPr>
        <w:shd w:val="clear" w:color="auto" w:fill="FFFFFF"/>
        <w:spacing w:after="75" w:line="240" w:lineRule="auto"/>
        <w:rPr>
          <w:rFonts w:ascii="Times New Roman" w:eastAsia="Times New Roman" w:hAnsi="Times New Roman" w:cs="Times New Roman"/>
          <w:color w:val="004D72"/>
          <w:sz w:val="24"/>
          <w:szCs w:val="24"/>
        </w:rPr>
      </w:pPr>
      <w:r w:rsidRPr="00F57B0E">
        <w:rPr>
          <w:rFonts w:ascii="Times New Roman" w:eastAsia="Times New Roman" w:hAnsi="Times New Roman" w:cs="Times New Roman"/>
          <w:color w:val="004D72"/>
          <w:sz w:val="24"/>
          <w:szCs w:val="24"/>
        </w:rPr>
        <w:t>Analysis of Variance</w:t>
      </w:r>
    </w:p>
    <w:tbl>
      <w:tblPr>
        <w:tblW w:w="0" w:type="auto"/>
        <w:tblCellMar>
          <w:top w:w="15" w:type="dxa"/>
          <w:left w:w="15" w:type="dxa"/>
          <w:bottom w:w="15" w:type="dxa"/>
          <w:right w:w="15" w:type="dxa"/>
        </w:tblCellMar>
        <w:tblLook w:val="04A0" w:firstRow="1" w:lastRow="0" w:firstColumn="1" w:lastColumn="0" w:noHBand="0" w:noVBand="1"/>
      </w:tblPr>
      <w:tblGrid>
        <w:gridCol w:w="1277"/>
        <w:gridCol w:w="517"/>
        <w:gridCol w:w="1530"/>
        <w:gridCol w:w="1410"/>
        <w:gridCol w:w="997"/>
        <w:gridCol w:w="997"/>
      </w:tblGrid>
      <w:tr w:rsidR="00152A39" w:rsidRPr="00F57B0E" w:rsidTr="00152A39">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Source</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DF</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Adj SS</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Adj MS</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F-Value</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P-Value</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Regression</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6</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15038498656</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2506416443</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24.90</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0.000</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Error</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18</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1812141344</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100674519</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Total</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24</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16850640000</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r>
    </w:tbl>
    <w:p w:rsidR="00152A39" w:rsidRPr="00F57B0E" w:rsidRDefault="00152A39">
      <w:pPr>
        <w:rPr>
          <w:rFonts w:ascii="Times New Roman" w:hAnsi="Times New Roman" w:cs="Times New Roman"/>
          <w:b/>
          <w:sz w:val="24"/>
          <w:szCs w:val="24"/>
        </w:rPr>
      </w:pPr>
    </w:p>
    <w:p w:rsidR="00152A39" w:rsidRPr="00F57B0E" w:rsidRDefault="00152A39" w:rsidP="00152A39">
      <w:pPr>
        <w:shd w:val="clear" w:color="auto" w:fill="FFFFFF"/>
        <w:spacing w:after="75" w:line="240" w:lineRule="auto"/>
        <w:rPr>
          <w:rFonts w:ascii="Times New Roman" w:eastAsia="Times New Roman" w:hAnsi="Times New Roman" w:cs="Times New Roman"/>
          <w:color w:val="004D72"/>
          <w:sz w:val="24"/>
          <w:szCs w:val="24"/>
        </w:rPr>
      </w:pPr>
      <w:r w:rsidRPr="00F57B0E">
        <w:rPr>
          <w:rFonts w:ascii="Times New Roman" w:eastAsia="Times New Roman" w:hAnsi="Times New Roman" w:cs="Times New Roman"/>
          <w:color w:val="004D72"/>
          <w:sz w:val="24"/>
          <w:szCs w:val="24"/>
        </w:rPr>
        <w:t>Model Summary</w:t>
      </w:r>
    </w:p>
    <w:tbl>
      <w:tblPr>
        <w:tblW w:w="0" w:type="auto"/>
        <w:tblCellMar>
          <w:top w:w="15" w:type="dxa"/>
          <w:left w:w="15" w:type="dxa"/>
          <w:bottom w:w="15" w:type="dxa"/>
          <w:right w:w="15" w:type="dxa"/>
        </w:tblCellMar>
        <w:tblLook w:val="04A0" w:firstRow="1" w:lastRow="0" w:firstColumn="1" w:lastColumn="0" w:noHBand="0" w:noVBand="1"/>
      </w:tblPr>
      <w:tblGrid>
        <w:gridCol w:w="990"/>
        <w:gridCol w:w="950"/>
        <w:gridCol w:w="1117"/>
      </w:tblGrid>
      <w:tr w:rsidR="00152A39" w:rsidRPr="00F57B0E" w:rsidTr="00152A39">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S</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R-sq</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R-sq(adj)</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10033.7</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89.25%</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85.66%</w:t>
            </w:r>
          </w:p>
        </w:tc>
      </w:tr>
    </w:tbl>
    <w:p w:rsidR="00152A39" w:rsidRPr="00F57B0E" w:rsidRDefault="00152A39">
      <w:pPr>
        <w:rPr>
          <w:rFonts w:ascii="Times New Roman" w:hAnsi="Times New Roman" w:cs="Times New Roman"/>
          <w:b/>
          <w:sz w:val="24"/>
          <w:szCs w:val="24"/>
        </w:rPr>
      </w:pPr>
    </w:p>
    <w:p w:rsidR="00152A39" w:rsidRPr="00F57B0E" w:rsidRDefault="00152A39" w:rsidP="00152A39">
      <w:pPr>
        <w:shd w:val="clear" w:color="auto" w:fill="FFFFFF"/>
        <w:spacing w:after="75" w:line="240" w:lineRule="auto"/>
        <w:rPr>
          <w:rFonts w:ascii="Times New Roman" w:eastAsia="Times New Roman" w:hAnsi="Times New Roman" w:cs="Times New Roman"/>
          <w:color w:val="004D72"/>
          <w:sz w:val="24"/>
          <w:szCs w:val="24"/>
        </w:rPr>
      </w:pPr>
      <w:r w:rsidRPr="00F57B0E">
        <w:rPr>
          <w:rFonts w:ascii="Times New Roman" w:eastAsia="Times New Roman" w:hAnsi="Times New Roman" w:cs="Times New Roman"/>
          <w:color w:val="004D72"/>
          <w:sz w:val="24"/>
          <w:szCs w:val="24"/>
        </w:rPr>
        <w:t>Coefficients</w:t>
      </w:r>
    </w:p>
    <w:tbl>
      <w:tblPr>
        <w:tblW w:w="0" w:type="auto"/>
        <w:tblCellMar>
          <w:top w:w="15" w:type="dxa"/>
          <w:left w:w="15" w:type="dxa"/>
          <w:bottom w:w="15" w:type="dxa"/>
          <w:right w:w="15" w:type="dxa"/>
        </w:tblCellMar>
        <w:tblLook w:val="04A0" w:firstRow="1" w:lastRow="0" w:firstColumn="1" w:lastColumn="0" w:noHBand="0" w:noVBand="1"/>
      </w:tblPr>
      <w:tblGrid>
        <w:gridCol w:w="2737"/>
        <w:gridCol w:w="890"/>
        <w:gridCol w:w="1017"/>
        <w:gridCol w:w="1010"/>
        <w:gridCol w:w="997"/>
      </w:tblGrid>
      <w:tr w:rsidR="00152A39" w:rsidRPr="00F57B0E" w:rsidTr="00152A39">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Term</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Coef</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SE Coef</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T-Value</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P-Value</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Constant</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-12619</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13713</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-0.92</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0.370</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Age (Years)</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-2364</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687</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-3.44</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0.003</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Floor Number</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2330</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1324</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1.76</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0.095</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Distance from town (kms)</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1874</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1123</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1.67</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0.112</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Area (Square feet)</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161.2</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13.9</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11.60</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0.000</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Three-Bedroom</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1</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-13714</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5495</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-2.50</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0.023</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Covered-Parking</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1</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-3653</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4593</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-0.80</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0.437</w:t>
            </w:r>
          </w:p>
        </w:tc>
      </w:tr>
    </w:tbl>
    <w:p w:rsidR="00152A39" w:rsidRPr="00F57B0E" w:rsidRDefault="00152A39">
      <w:pPr>
        <w:rPr>
          <w:rFonts w:ascii="Times New Roman" w:hAnsi="Times New Roman" w:cs="Times New Roman"/>
          <w:b/>
          <w:sz w:val="24"/>
          <w:szCs w:val="24"/>
        </w:rPr>
      </w:pPr>
    </w:p>
    <w:p w:rsidR="00152A39" w:rsidRPr="00F57B0E" w:rsidRDefault="00152A39" w:rsidP="00152A39">
      <w:pPr>
        <w:shd w:val="clear" w:color="auto" w:fill="FFFFFF"/>
        <w:spacing w:after="75" w:line="240" w:lineRule="auto"/>
        <w:rPr>
          <w:rFonts w:ascii="Times New Roman" w:eastAsia="Times New Roman" w:hAnsi="Times New Roman" w:cs="Times New Roman"/>
          <w:color w:val="004D72"/>
          <w:sz w:val="24"/>
          <w:szCs w:val="24"/>
        </w:rPr>
      </w:pPr>
      <w:r w:rsidRPr="00F57B0E">
        <w:rPr>
          <w:rFonts w:ascii="Times New Roman" w:eastAsia="Times New Roman" w:hAnsi="Times New Roman" w:cs="Times New Roman"/>
          <w:color w:val="004D72"/>
          <w:sz w:val="24"/>
          <w:szCs w:val="24"/>
        </w:rPr>
        <w:t>Regression Equation</w:t>
      </w:r>
    </w:p>
    <w:tbl>
      <w:tblPr>
        <w:tblW w:w="0" w:type="auto"/>
        <w:tblCellMar>
          <w:top w:w="15" w:type="dxa"/>
          <w:left w:w="15" w:type="dxa"/>
          <w:bottom w:w="15" w:type="dxa"/>
          <w:right w:w="15" w:type="dxa"/>
        </w:tblCellMar>
        <w:tblLook w:val="04A0" w:firstRow="1" w:lastRow="0" w:firstColumn="1" w:lastColumn="0" w:noHBand="0" w:noVBand="1"/>
      </w:tblPr>
      <w:tblGrid>
        <w:gridCol w:w="1745"/>
        <w:gridCol w:w="343"/>
        <w:gridCol w:w="7482"/>
      </w:tblGrid>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Selling Price (€)</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-12619 - 2364 Age (Years) + 2330 Floor Number</w:t>
            </w:r>
            <w:r w:rsidRPr="00F57B0E">
              <w:rPr>
                <w:rFonts w:ascii="Times New Roman" w:eastAsia="Times New Roman" w:hAnsi="Times New Roman" w:cs="Times New Roman"/>
                <w:sz w:val="24"/>
                <w:szCs w:val="24"/>
              </w:rPr>
              <w:br/>
              <w:t>+ 1874 Distance from town (kms) + 161.2 Area (Square feet)</w:t>
            </w:r>
            <w:r w:rsidRPr="00F57B0E">
              <w:rPr>
                <w:rFonts w:ascii="Times New Roman" w:eastAsia="Times New Roman" w:hAnsi="Times New Roman" w:cs="Times New Roman"/>
                <w:sz w:val="24"/>
                <w:szCs w:val="24"/>
              </w:rPr>
              <w:br/>
              <w:t>+ 0.0 Three-Bedroom_0 - 13714 Three-Bedroom_1 + 0.0 Covered-Parking_0</w:t>
            </w:r>
            <w:r w:rsidRPr="00F57B0E">
              <w:rPr>
                <w:rFonts w:ascii="Times New Roman" w:eastAsia="Times New Roman" w:hAnsi="Times New Roman" w:cs="Times New Roman"/>
                <w:sz w:val="24"/>
                <w:szCs w:val="24"/>
              </w:rPr>
              <w:br/>
              <w:t>- 3653 Covered-Parking_1</w:t>
            </w:r>
          </w:p>
        </w:tc>
      </w:tr>
    </w:tbl>
    <w:p w:rsidR="00152A39" w:rsidRPr="00F57B0E" w:rsidRDefault="00152A39">
      <w:pPr>
        <w:rPr>
          <w:rFonts w:ascii="Times New Roman" w:hAnsi="Times New Roman" w:cs="Times New Roman"/>
          <w:b/>
          <w:sz w:val="24"/>
          <w:szCs w:val="24"/>
        </w:rPr>
      </w:pPr>
    </w:p>
    <w:p w:rsidR="003D40E4" w:rsidRDefault="003D40E4">
      <w:pPr>
        <w:rPr>
          <w:rFonts w:ascii="Times New Roman" w:hAnsi="Times New Roman" w:cs="Times New Roman"/>
          <w:b/>
          <w:sz w:val="24"/>
          <w:szCs w:val="24"/>
        </w:rPr>
      </w:pPr>
      <w:r>
        <w:rPr>
          <w:rFonts w:ascii="Times New Roman" w:hAnsi="Times New Roman" w:cs="Times New Roman"/>
          <w:b/>
          <w:sz w:val="24"/>
          <w:szCs w:val="24"/>
        </w:rPr>
        <w:br w:type="page"/>
      </w:r>
    </w:p>
    <w:p w:rsidR="00D71DD1" w:rsidRPr="00F57B0E" w:rsidRDefault="00D71DD1">
      <w:pPr>
        <w:rPr>
          <w:rFonts w:ascii="Times New Roman" w:hAnsi="Times New Roman" w:cs="Times New Roman"/>
          <w:b/>
          <w:sz w:val="24"/>
          <w:szCs w:val="24"/>
        </w:rPr>
      </w:pPr>
      <w:r w:rsidRPr="00F57B0E">
        <w:rPr>
          <w:rFonts w:ascii="Times New Roman" w:hAnsi="Times New Roman" w:cs="Times New Roman"/>
          <w:b/>
          <w:sz w:val="24"/>
          <w:szCs w:val="24"/>
        </w:rPr>
        <w:lastRenderedPageBreak/>
        <w:t>Step 2</w:t>
      </w:r>
    </w:p>
    <w:p w:rsidR="00152A39" w:rsidRPr="00F57B0E" w:rsidRDefault="00152A39" w:rsidP="00152A39">
      <w:pPr>
        <w:shd w:val="clear" w:color="auto" w:fill="FFFFFF"/>
        <w:spacing w:after="75" w:line="240" w:lineRule="auto"/>
        <w:rPr>
          <w:rFonts w:ascii="Times New Roman" w:eastAsia="Times New Roman" w:hAnsi="Times New Roman" w:cs="Times New Roman"/>
          <w:color w:val="004D72"/>
          <w:sz w:val="24"/>
          <w:szCs w:val="24"/>
        </w:rPr>
      </w:pPr>
      <w:r w:rsidRPr="00F57B0E">
        <w:rPr>
          <w:rFonts w:ascii="Times New Roman" w:eastAsia="Times New Roman" w:hAnsi="Times New Roman" w:cs="Times New Roman"/>
          <w:color w:val="004D72"/>
          <w:sz w:val="24"/>
          <w:szCs w:val="24"/>
        </w:rPr>
        <w:t>Analysis of Variance</w:t>
      </w:r>
    </w:p>
    <w:tbl>
      <w:tblPr>
        <w:tblW w:w="0" w:type="auto"/>
        <w:tblCellMar>
          <w:top w:w="15" w:type="dxa"/>
          <w:left w:w="15" w:type="dxa"/>
          <w:bottom w:w="15" w:type="dxa"/>
          <w:right w:w="15" w:type="dxa"/>
        </w:tblCellMar>
        <w:tblLook w:val="04A0" w:firstRow="1" w:lastRow="0" w:firstColumn="1" w:lastColumn="0" w:noHBand="0" w:noVBand="1"/>
      </w:tblPr>
      <w:tblGrid>
        <w:gridCol w:w="1277"/>
        <w:gridCol w:w="517"/>
        <w:gridCol w:w="1530"/>
        <w:gridCol w:w="1410"/>
        <w:gridCol w:w="997"/>
        <w:gridCol w:w="997"/>
      </w:tblGrid>
      <w:tr w:rsidR="00152A39" w:rsidRPr="00F57B0E" w:rsidTr="00152A39">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Source</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DF</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Adj SS</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Adj MS</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F-Value</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P-Value</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Regression</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5</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14974816335</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2994963267</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30.34</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0.000</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Error</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19</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1875823665</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98727561</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Total</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24</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16850640000</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r>
    </w:tbl>
    <w:p w:rsidR="00D71DD1" w:rsidRPr="00F57B0E" w:rsidRDefault="00D71DD1">
      <w:pPr>
        <w:rPr>
          <w:rFonts w:ascii="Times New Roman" w:hAnsi="Times New Roman" w:cs="Times New Roman"/>
          <w:b/>
          <w:sz w:val="24"/>
          <w:szCs w:val="24"/>
        </w:rPr>
      </w:pPr>
    </w:p>
    <w:p w:rsidR="00152A39" w:rsidRPr="00F57B0E" w:rsidRDefault="00152A39" w:rsidP="00152A39">
      <w:pPr>
        <w:shd w:val="clear" w:color="auto" w:fill="FFFFFF"/>
        <w:spacing w:after="75" w:line="240" w:lineRule="auto"/>
        <w:rPr>
          <w:rFonts w:ascii="Times New Roman" w:eastAsia="Times New Roman" w:hAnsi="Times New Roman" w:cs="Times New Roman"/>
          <w:color w:val="004D72"/>
          <w:sz w:val="24"/>
          <w:szCs w:val="24"/>
        </w:rPr>
      </w:pPr>
      <w:r w:rsidRPr="00F57B0E">
        <w:rPr>
          <w:rFonts w:ascii="Times New Roman" w:eastAsia="Times New Roman" w:hAnsi="Times New Roman" w:cs="Times New Roman"/>
          <w:color w:val="004D72"/>
          <w:sz w:val="24"/>
          <w:szCs w:val="24"/>
        </w:rPr>
        <w:t>Model Summary</w:t>
      </w:r>
    </w:p>
    <w:tbl>
      <w:tblPr>
        <w:tblW w:w="0" w:type="auto"/>
        <w:tblCellMar>
          <w:top w:w="15" w:type="dxa"/>
          <w:left w:w="15" w:type="dxa"/>
          <w:bottom w:w="15" w:type="dxa"/>
          <w:right w:w="15" w:type="dxa"/>
        </w:tblCellMar>
        <w:tblLook w:val="04A0" w:firstRow="1" w:lastRow="0" w:firstColumn="1" w:lastColumn="0" w:noHBand="0" w:noVBand="1"/>
      </w:tblPr>
      <w:tblGrid>
        <w:gridCol w:w="990"/>
        <w:gridCol w:w="950"/>
        <w:gridCol w:w="1117"/>
      </w:tblGrid>
      <w:tr w:rsidR="00152A39" w:rsidRPr="00F57B0E" w:rsidTr="00152A39">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S</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R-sq</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R-sq(adj)</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9936.17</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88.87%</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85.94%</w:t>
            </w:r>
          </w:p>
        </w:tc>
      </w:tr>
    </w:tbl>
    <w:p w:rsidR="00152A39" w:rsidRPr="00F57B0E" w:rsidRDefault="00152A39">
      <w:pPr>
        <w:rPr>
          <w:rFonts w:ascii="Times New Roman" w:hAnsi="Times New Roman" w:cs="Times New Roman"/>
          <w:b/>
          <w:sz w:val="24"/>
          <w:szCs w:val="24"/>
        </w:rPr>
      </w:pPr>
    </w:p>
    <w:p w:rsidR="00152A39" w:rsidRPr="00F57B0E" w:rsidRDefault="00152A39" w:rsidP="00152A39">
      <w:pPr>
        <w:shd w:val="clear" w:color="auto" w:fill="FFFFFF"/>
        <w:spacing w:after="75" w:line="240" w:lineRule="auto"/>
        <w:rPr>
          <w:rFonts w:ascii="Times New Roman" w:eastAsia="Times New Roman" w:hAnsi="Times New Roman" w:cs="Times New Roman"/>
          <w:color w:val="004D72"/>
          <w:sz w:val="24"/>
          <w:szCs w:val="24"/>
        </w:rPr>
      </w:pPr>
      <w:r w:rsidRPr="00F57B0E">
        <w:rPr>
          <w:rFonts w:ascii="Times New Roman" w:eastAsia="Times New Roman" w:hAnsi="Times New Roman" w:cs="Times New Roman"/>
          <w:color w:val="004D72"/>
          <w:sz w:val="24"/>
          <w:szCs w:val="24"/>
        </w:rPr>
        <w:t>Coefficients</w:t>
      </w:r>
    </w:p>
    <w:tbl>
      <w:tblPr>
        <w:tblW w:w="0" w:type="auto"/>
        <w:tblCellMar>
          <w:top w:w="15" w:type="dxa"/>
          <w:left w:w="15" w:type="dxa"/>
          <w:bottom w:w="15" w:type="dxa"/>
          <w:right w:w="15" w:type="dxa"/>
        </w:tblCellMar>
        <w:tblLook w:val="04A0" w:firstRow="1" w:lastRow="0" w:firstColumn="1" w:lastColumn="0" w:noHBand="0" w:noVBand="1"/>
      </w:tblPr>
      <w:tblGrid>
        <w:gridCol w:w="2737"/>
        <w:gridCol w:w="890"/>
        <w:gridCol w:w="1017"/>
        <w:gridCol w:w="1010"/>
        <w:gridCol w:w="997"/>
      </w:tblGrid>
      <w:tr w:rsidR="00152A39" w:rsidRPr="00F57B0E" w:rsidTr="00152A39">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Term</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Coef</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SE Coef</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T-Value</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P-Value</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Constant</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-11465</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13504</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-0.85</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0.406</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Age (Years)</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-2535</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646</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-3.92</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0.001</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Floor Number</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2186</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1299</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1.68</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0.109</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Distance from town (kms)</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1536</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1029</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1.49</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0.152</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Area (Square feet)</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160.0</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13.7</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11.70</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0.000</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Three-Bedroom</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1</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-11970</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4990</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-2.40</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0.027</w:t>
            </w:r>
          </w:p>
        </w:tc>
      </w:tr>
    </w:tbl>
    <w:p w:rsidR="00152A39" w:rsidRPr="00F57B0E" w:rsidRDefault="00152A39">
      <w:pPr>
        <w:rPr>
          <w:rFonts w:ascii="Times New Roman" w:hAnsi="Times New Roman" w:cs="Times New Roman"/>
          <w:b/>
          <w:sz w:val="24"/>
          <w:szCs w:val="24"/>
        </w:rPr>
      </w:pPr>
    </w:p>
    <w:p w:rsidR="00152A39" w:rsidRPr="00F57B0E" w:rsidRDefault="00152A39" w:rsidP="00152A39">
      <w:pPr>
        <w:shd w:val="clear" w:color="auto" w:fill="FFFFFF"/>
        <w:spacing w:after="75" w:line="240" w:lineRule="auto"/>
        <w:rPr>
          <w:rFonts w:ascii="Times New Roman" w:eastAsia="Times New Roman" w:hAnsi="Times New Roman" w:cs="Times New Roman"/>
          <w:color w:val="004D72"/>
          <w:sz w:val="24"/>
          <w:szCs w:val="24"/>
        </w:rPr>
      </w:pPr>
      <w:r w:rsidRPr="00F57B0E">
        <w:rPr>
          <w:rFonts w:ascii="Times New Roman" w:eastAsia="Times New Roman" w:hAnsi="Times New Roman" w:cs="Times New Roman"/>
          <w:color w:val="004D72"/>
          <w:sz w:val="24"/>
          <w:szCs w:val="24"/>
        </w:rPr>
        <w:t>Regression Equation</w:t>
      </w:r>
    </w:p>
    <w:tbl>
      <w:tblPr>
        <w:tblW w:w="0" w:type="auto"/>
        <w:tblCellMar>
          <w:top w:w="15" w:type="dxa"/>
          <w:left w:w="15" w:type="dxa"/>
          <w:bottom w:w="15" w:type="dxa"/>
          <w:right w:w="15" w:type="dxa"/>
        </w:tblCellMar>
        <w:tblLook w:val="04A0" w:firstRow="1" w:lastRow="0" w:firstColumn="1" w:lastColumn="0" w:noHBand="0" w:noVBand="1"/>
      </w:tblPr>
      <w:tblGrid>
        <w:gridCol w:w="1784"/>
        <w:gridCol w:w="346"/>
        <w:gridCol w:w="6100"/>
      </w:tblGrid>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Selling Price (€)</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-11465 - 2535 Age (Years) + 2186 Floor Number</w:t>
            </w:r>
            <w:r w:rsidRPr="00F57B0E">
              <w:rPr>
                <w:rFonts w:ascii="Times New Roman" w:eastAsia="Times New Roman" w:hAnsi="Times New Roman" w:cs="Times New Roman"/>
                <w:sz w:val="24"/>
                <w:szCs w:val="24"/>
              </w:rPr>
              <w:br/>
              <w:t>+ 1536 Distance from town (kms) + 160.0 Area (Square feet)</w:t>
            </w:r>
            <w:r w:rsidRPr="00F57B0E">
              <w:rPr>
                <w:rFonts w:ascii="Times New Roman" w:eastAsia="Times New Roman" w:hAnsi="Times New Roman" w:cs="Times New Roman"/>
                <w:sz w:val="24"/>
                <w:szCs w:val="24"/>
              </w:rPr>
              <w:br/>
              <w:t>+ 0.0 Three-Bedroom_0 - 11970 Three-Bedroom_1</w:t>
            </w:r>
          </w:p>
        </w:tc>
      </w:tr>
    </w:tbl>
    <w:p w:rsidR="00152A39" w:rsidRPr="00F57B0E" w:rsidRDefault="00152A39">
      <w:pPr>
        <w:rPr>
          <w:rFonts w:ascii="Times New Roman" w:hAnsi="Times New Roman" w:cs="Times New Roman"/>
          <w:b/>
          <w:sz w:val="24"/>
          <w:szCs w:val="24"/>
        </w:rPr>
      </w:pPr>
    </w:p>
    <w:p w:rsidR="003D40E4" w:rsidRDefault="003D40E4">
      <w:pPr>
        <w:rPr>
          <w:rFonts w:ascii="Times New Roman" w:hAnsi="Times New Roman" w:cs="Times New Roman"/>
          <w:b/>
          <w:sz w:val="24"/>
          <w:szCs w:val="24"/>
        </w:rPr>
      </w:pPr>
      <w:r>
        <w:rPr>
          <w:rFonts w:ascii="Times New Roman" w:hAnsi="Times New Roman" w:cs="Times New Roman"/>
          <w:b/>
          <w:sz w:val="24"/>
          <w:szCs w:val="24"/>
        </w:rPr>
        <w:br w:type="page"/>
      </w:r>
    </w:p>
    <w:p w:rsidR="00152A39" w:rsidRPr="00F57B0E" w:rsidRDefault="00152A39">
      <w:pPr>
        <w:rPr>
          <w:rFonts w:ascii="Times New Roman" w:hAnsi="Times New Roman" w:cs="Times New Roman"/>
          <w:b/>
          <w:sz w:val="24"/>
          <w:szCs w:val="24"/>
        </w:rPr>
      </w:pPr>
      <w:r w:rsidRPr="00F57B0E">
        <w:rPr>
          <w:rFonts w:ascii="Times New Roman" w:hAnsi="Times New Roman" w:cs="Times New Roman"/>
          <w:b/>
          <w:sz w:val="24"/>
          <w:szCs w:val="24"/>
        </w:rPr>
        <w:lastRenderedPageBreak/>
        <w:t>Step 3</w:t>
      </w:r>
    </w:p>
    <w:p w:rsidR="00152A39" w:rsidRPr="00F57B0E" w:rsidRDefault="00152A39" w:rsidP="00152A39">
      <w:pPr>
        <w:shd w:val="clear" w:color="auto" w:fill="FFFFFF"/>
        <w:spacing w:after="75" w:line="240" w:lineRule="auto"/>
        <w:rPr>
          <w:rFonts w:ascii="Times New Roman" w:eastAsia="Times New Roman" w:hAnsi="Times New Roman" w:cs="Times New Roman"/>
          <w:color w:val="004D72"/>
          <w:sz w:val="24"/>
          <w:szCs w:val="24"/>
        </w:rPr>
      </w:pPr>
      <w:r w:rsidRPr="00F57B0E">
        <w:rPr>
          <w:rFonts w:ascii="Times New Roman" w:eastAsia="Times New Roman" w:hAnsi="Times New Roman" w:cs="Times New Roman"/>
          <w:color w:val="004D72"/>
          <w:sz w:val="24"/>
          <w:szCs w:val="24"/>
        </w:rPr>
        <w:t>Analysis of Variance</w:t>
      </w:r>
    </w:p>
    <w:tbl>
      <w:tblPr>
        <w:tblW w:w="0" w:type="auto"/>
        <w:tblCellMar>
          <w:top w:w="15" w:type="dxa"/>
          <w:left w:w="15" w:type="dxa"/>
          <w:bottom w:w="15" w:type="dxa"/>
          <w:right w:w="15" w:type="dxa"/>
        </w:tblCellMar>
        <w:tblLook w:val="04A0" w:firstRow="1" w:lastRow="0" w:firstColumn="1" w:lastColumn="0" w:noHBand="0" w:noVBand="1"/>
      </w:tblPr>
      <w:tblGrid>
        <w:gridCol w:w="1277"/>
        <w:gridCol w:w="517"/>
        <w:gridCol w:w="1530"/>
        <w:gridCol w:w="1410"/>
        <w:gridCol w:w="997"/>
        <w:gridCol w:w="997"/>
      </w:tblGrid>
      <w:tr w:rsidR="00152A39" w:rsidRPr="00F57B0E" w:rsidTr="00152A39">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Source</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DF</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Adj SS</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Adj MS</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F-Value</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P-Value</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Regression</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4</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14754946483</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3688736621</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35.20</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0.000</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Error</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20</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2095693517</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104784676</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Total</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24</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16850640000</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r>
    </w:tbl>
    <w:p w:rsidR="00152A39" w:rsidRPr="00F57B0E" w:rsidRDefault="00152A39">
      <w:pPr>
        <w:rPr>
          <w:rFonts w:ascii="Times New Roman" w:hAnsi="Times New Roman" w:cs="Times New Roman"/>
          <w:b/>
          <w:sz w:val="24"/>
          <w:szCs w:val="24"/>
        </w:rPr>
      </w:pPr>
    </w:p>
    <w:p w:rsidR="00152A39" w:rsidRPr="00F57B0E" w:rsidRDefault="00152A39" w:rsidP="00152A39">
      <w:pPr>
        <w:shd w:val="clear" w:color="auto" w:fill="FFFFFF"/>
        <w:spacing w:after="75" w:line="240" w:lineRule="auto"/>
        <w:rPr>
          <w:rFonts w:ascii="Times New Roman" w:eastAsia="Times New Roman" w:hAnsi="Times New Roman" w:cs="Times New Roman"/>
          <w:color w:val="004D72"/>
          <w:sz w:val="24"/>
          <w:szCs w:val="24"/>
        </w:rPr>
      </w:pPr>
      <w:r w:rsidRPr="00F57B0E">
        <w:rPr>
          <w:rFonts w:ascii="Times New Roman" w:eastAsia="Times New Roman" w:hAnsi="Times New Roman" w:cs="Times New Roman"/>
          <w:color w:val="004D72"/>
          <w:sz w:val="24"/>
          <w:szCs w:val="24"/>
        </w:rPr>
        <w:t>Model Summary</w:t>
      </w:r>
    </w:p>
    <w:tbl>
      <w:tblPr>
        <w:tblW w:w="0" w:type="auto"/>
        <w:tblCellMar>
          <w:top w:w="15" w:type="dxa"/>
          <w:left w:w="15" w:type="dxa"/>
          <w:bottom w:w="15" w:type="dxa"/>
          <w:right w:w="15" w:type="dxa"/>
        </w:tblCellMar>
        <w:tblLook w:val="04A0" w:firstRow="1" w:lastRow="0" w:firstColumn="1" w:lastColumn="0" w:noHBand="0" w:noVBand="1"/>
      </w:tblPr>
      <w:tblGrid>
        <w:gridCol w:w="990"/>
        <w:gridCol w:w="950"/>
        <w:gridCol w:w="1117"/>
      </w:tblGrid>
      <w:tr w:rsidR="00152A39" w:rsidRPr="00F57B0E" w:rsidTr="00152A39">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S</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R-sq</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R-sq(adj)</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10236.4</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87.56%</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85.08%</w:t>
            </w:r>
          </w:p>
        </w:tc>
      </w:tr>
    </w:tbl>
    <w:p w:rsidR="00152A39" w:rsidRPr="00F57B0E" w:rsidRDefault="00152A39">
      <w:pPr>
        <w:rPr>
          <w:rFonts w:ascii="Times New Roman" w:hAnsi="Times New Roman" w:cs="Times New Roman"/>
          <w:b/>
          <w:sz w:val="24"/>
          <w:szCs w:val="24"/>
        </w:rPr>
      </w:pPr>
    </w:p>
    <w:p w:rsidR="00152A39" w:rsidRPr="00F57B0E" w:rsidRDefault="00152A39" w:rsidP="00152A39">
      <w:pPr>
        <w:shd w:val="clear" w:color="auto" w:fill="FFFFFF"/>
        <w:spacing w:after="75" w:line="240" w:lineRule="auto"/>
        <w:rPr>
          <w:rFonts w:ascii="Times New Roman" w:eastAsia="Times New Roman" w:hAnsi="Times New Roman" w:cs="Times New Roman"/>
          <w:color w:val="004D72"/>
          <w:sz w:val="24"/>
          <w:szCs w:val="24"/>
        </w:rPr>
      </w:pPr>
      <w:r w:rsidRPr="00F57B0E">
        <w:rPr>
          <w:rFonts w:ascii="Times New Roman" w:eastAsia="Times New Roman" w:hAnsi="Times New Roman" w:cs="Times New Roman"/>
          <w:color w:val="004D72"/>
          <w:sz w:val="24"/>
          <w:szCs w:val="24"/>
        </w:rPr>
        <w:t>Coefficients</w:t>
      </w:r>
    </w:p>
    <w:tbl>
      <w:tblPr>
        <w:tblW w:w="0" w:type="auto"/>
        <w:tblCellMar>
          <w:top w:w="15" w:type="dxa"/>
          <w:left w:w="15" w:type="dxa"/>
          <w:bottom w:w="15" w:type="dxa"/>
          <w:right w:w="15" w:type="dxa"/>
        </w:tblCellMar>
        <w:tblLook w:val="04A0" w:firstRow="1" w:lastRow="0" w:firstColumn="1" w:lastColumn="0" w:noHBand="0" w:noVBand="1"/>
      </w:tblPr>
      <w:tblGrid>
        <w:gridCol w:w="1983"/>
        <w:gridCol w:w="770"/>
        <w:gridCol w:w="1017"/>
        <w:gridCol w:w="1010"/>
        <w:gridCol w:w="997"/>
      </w:tblGrid>
      <w:tr w:rsidR="00152A39" w:rsidRPr="00F57B0E" w:rsidTr="00152A39">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Term</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Coef</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SE Coef</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T-Value</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P-Value</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Constant</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-4853</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13142</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-0.37</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0.716</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Age (Years)</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-3143</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517</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-6.08</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0.000</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Floor Number</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1710</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1297</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1.32</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0.202</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Area (Square feet)</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161.4</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14.0</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11.49</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0.000</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Three-Bedroom</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1</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-9671</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4889</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-1.98</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0.062</w:t>
            </w:r>
          </w:p>
        </w:tc>
      </w:tr>
    </w:tbl>
    <w:p w:rsidR="00152A39" w:rsidRPr="00F57B0E" w:rsidRDefault="00152A39">
      <w:pPr>
        <w:rPr>
          <w:rFonts w:ascii="Times New Roman" w:hAnsi="Times New Roman" w:cs="Times New Roman"/>
          <w:b/>
          <w:sz w:val="24"/>
          <w:szCs w:val="24"/>
        </w:rPr>
      </w:pPr>
    </w:p>
    <w:p w:rsidR="00152A39" w:rsidRPr="00F57B0E" w:rsidRDefault="00152A39" w:rsidP="00152A39">
      <w:pPr>
        <w:shd w:val="clear" w:color="auto" w:fill="FFFFFF"/>
        <w:spacing w:after="75" w:line="240" w:lineRule="auto"/>
        <w:rPr>
          <w:rFonts w:ascii="Times New Roman" w:eastAsia="Times New Roman" w:hAnsi="Times New Roman" w:cs="Times New Roman"/>
          <w:color w:val="004D72"/>
          <w:sz w:val="24"/>
          <w:szCs w:val="24"/>
        </w:rPr>
      </w:pPr>
      <w:r w:rsidRPr="00F57B0E">
        <w:rPr>
          <w:rFonts w:ascii="Times New Roman" w:eastAsia="Times New Roman" w:hAnsi="Times New Roman" w:cs="Times New Roman"/>
          <w:color w:val="004D72"/>
          <w:sz w:val="24"/>
          <w:szCs w:val="24"/>
        </w:rPr>
        <w:t>Regression Equation</w:t>
      </w:r>
    </w:p>
    <w:tbl>
      <w:tblPr>
        <w:tblW w:w="0" w:type="auto"/>
        <w:tblCellMar>
          <w:top w:w="15" w:type="dxa"/>
          <w:left w:w="15" w:type="dxa"/>
          <w:bottom w:w="15" w:type="dxa"/>
          <w:right w:w="15" w:type="dxa"/>
        </w:tblCellMar>
        <w:tblLook w:val="04A0" w:firstRow="1" w:lastRow="0" w:firstColumn="1" w:lastColumn="0" w:noHBand="0" w:noVBand="1"/>
      </w:tblPr>
      <w:tblGrid>
        <w:gridCol w:w="1778"/>
        <w:gridCol w:w="345"/>
        <w:gridCol w:w="7447"/>
      </w:tblGrid>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Selling Price (€)</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-4853 - 3143 Age (Years) + 1710 Floor Number + 161.4 Area (Square feet)</w:t>
            </w:r>
            <w:r w:rsidRPr="00F57B0E">
              <w:rPr>
                <w:rFonts w:ascii="Times New Roman" w:eastAsia="Times New Roman" w:hAnsi="Times New Roman" w:cs="Times New Roman"/>
                <w:sz w:val="24"/>
                <w:szCs w:val="24"/>
              </w:rPr>
              <w:br/>
              <w:t>+ 0.0 Three-Bedroom_0 - 9671 Three-Bedroom_1</w:t>
            </w:r>
          </w:p>
        </w:tc>
      </w:tr>
    </w:tbl>
    <w:p w:rsidR="00152A39" w:rsidRPr="00F57B0E" w:rsidRDefault="00152A39">
      <w:pPr>
        <w:rPr>
          <w:rFonts w:ascii="Times New Roman" w:hAnsi="Times New Roman" w:cs="Times New Roman"/>
          <w:b/>
          <w:sz w:val="24"/>
          <w:szCs w:val="24"/>
        </w:rPr>
      </w:pPr>
    </w:p>
    <w:p w:rsidR="003D40E4" w:rsidRDefault="003D40E4">
      <w:pPr>
        <w:rPr>
          <w:rFonts w:ascii="Times New Roman" w:hAnsi="Times New Roman" w:cs="Times New Roman"/>
          <w:b/>
          <w:sz w:val="24"/>
          <w:szCs w:val="24"/>
        </w:rPr>
      </w:pPr>
      <w:r>
        <w:rPr>
          <w:rFonts w:ascii="Times New Roman" w:hAnsi="Times New Roman" w:cs="Times New Roman"/>
          <w:b/>
          <w:sz w:val="24"/>
          <w:szCs w:val="24"/>
        </w:rPr>
        <w:br w:type="page"/>
      </w:r>
    </w:p>
    <w:p w:rsidR="00152A39" w:rsidRPr="00F57B0E" w:rsidRDefault="00152A39">
      <w:pPr>
        <w:rPr>
          <w:rFonts w:ascii="Times New Roman" w:hAnsi="Times New Roman" w:cs="Times New Roman"/>
          <w:b/>
          <w:sz w:val="24"/>
          <w:szCs w:val="24"/>
        </w:rPr>
      </w:pPr>
      <w:r w:rsidRPr="00F57B0E">
        <w:rPr>
          <w:rFonts w:ascii="Times New Roman" w:hAnsi="Times New Roman" w:cs="Times New Roman"/>
          <w:b/>
          <w:sz w:val="24"/>
          <w:szCs w:val="24"/>
        </w:rPr>
        <w:lastRenderedPageBreak/>
        <w:t>Step 4</w:t>
      </w:r>
    </w:p>
    <w:p w:rsidR="00152A39" w:rsidRPr="00F57B0E" w:rsidRDefault="00152A39" w:rsidP="00152A39">
      <w:pPr>
        <w:shd w:val="clear" w:color="auto" w:fill="FFFFFF"/>
        <w:spacing w:after="75" w:line="240" w:lineRule="auto"/>
        <w:rPr>
          <w:rFonts w:ascii="Times New Roman" w:eastAsia="Times New Roman" w:hAnsi="Times New Roman" w:cs="Times New Roman"/>
          <w:color w:val="004D72"/>
          <w:sz w:val="24"/>
          <w:szCs w:val="24"/>
        </w:rPr>
      </w:pPr>
      <w:r w:rsidRPr="00F57B0E">
        <w:rPr>
          <w:rFonts w:ascii="Times New Roman" w:eastAsia="Times New Roman" w:hAnsi="Times New Roman" w:cs="Times New Roman"/>
          <w:color w:val="004D72"/>
          <w:sz w:val="24"/>
          <w:szCs w:val="24"/>
        </w:rPr>
        <w:t>Analysis of Variance</w:t>
      </w:r>
    </w:p>
    <w:tbl>
      <w:tblPr>
        <w:tblW w:w="0" w:type="auto"/>
        <w:tblCellMar>
          <w:top w:w="15" w:type="dxa"/>
          <w:left w:w="15" w:type="dxa"/>
          <w:bottom w:w="15" w:type="dxa"/>
          <w:right w:w="15" w:type="dxa"/>
        </w:tblCellMar>
        <w:tblLook w:val="04A0" w:firstRow="1" w:lastRow="0" w:firstColumn="1" w:lastColumn="0" w:noHBand="0" w:noVBand="1"/>
      </w:tblPr>
      <w:tblGrid>
        <w:gridCol w:w="1277"/>
        <w:gridCol w:w="517"/>
        <w:gridCol w:w="1530"/>
        <w:gridCol w:w="1410"/>
        <w:gridCol w:w="997"/>
        <w:gridCol w:w="997"/>
      </w:tblGrid>
      <w:tr w:rsidR="00152A39" w:rsidRPr="00F57B0E" w:rsidTr="00152A39">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Source</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DF</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Adj SS</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Adj MS</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F-Value</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P-Value</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Regression</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3</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14572929672</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4857643224</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44.79</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0.000</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Error</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21</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2277710328</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108462397</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Total</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24</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16850640000</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r>
    </w:tbl>
    <w:p w:rsidR="00152A39" w:rsidRPr="00F57B0E" w:rsidRDefault="00152A39">
      <w:pPr>
        <w:rPr>
          <w:rFonts w:ascii="Times New Roman" w:hAnsi="Times New Roman" w:cs="Times New Roman"/>
          <w:b/>
          <w:sz w:val="24"/>
          <w:szCs w:val="24"/>
        </w:rPr>
      </w:pPr>
    </w:p>
    <w:p w:rsidR="00152A39" w:rsidRPr="00F57B0E" w:rsidRDefault="00152A39" w:rsidP="00152A39">
      <w:pPr>
        <w:shd w:val="clear" w:color="auto" w:fill="FFFFFF"/>
        <w:spacing w:after="75" w:line="240" w:lineRule="auto"/>
        <w:rPr>
          <w:rFonts w:ascii="Times New Roman" w:eastAsia="Times New Roman" w:hAnsi="Times New Roman" w:cs="Times New Roman"/>
          <w:color w:val="004D72"/>
          <w:sz w:val="24"/>
          <w:szCs w:val="24"/>
        </w:rPr>
      </w:pPr>
      <w:r w:rsidRPr="00F57B0E">
        <w:rPr>
          <w:rFonts w:ascii="Times New Roman" w:eastAsia="Times New Roman" w:hAnsi="Times New Roman" w:cs="Times New Roman"/>
          <w:color w:val="004D72"/>
          <w:sz w:val="24"/>
          <w:szCs w:val="24"/>
        </w:rPr>
        <w:t>Model Summary</w:t>
      </w:r>
    </w:p>
    <w:tbl>
      <w:tblPr>
        <w:tblW w:w="0" w:type="auto"/>
        <w:tblCellMar>
          <w:top w:w="15" w:type="dxa"/>
          <w:left w:w="15" w:type="dxa"/>
          <w:bottom w:w="15" w:type="dxa"/>
          <w:right w:w="15" w:type="dxa"/>
        </w:tblCellMar>
        <w:tblLook w:val="04A0" w:firstRow="1" w:lastRow="0" w:firstColumn="1" w:lastColumn="0" w:noHBand="0" w:noVBand="1"/>
      </w:tblPr>
      <w:tblGrid>
        <w:gridCol w:w="990"/>
        <w:gridCol w:w="950"/>
        <w:gridCol w:w="1117"/>
      </w:tblGrid>
      <w:tr w:rsidR="00152A39" w:rsidRPr="00F57B0E" w:rsidTr="00152A39">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S</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R-sq</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R-sq(adj)</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10414.5</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86.48%</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84.55%</w:t>
            </w:r>
          </w:p>
        </w:tc>
      </w:tr>
    </w:tbl>
    <w:p w:rsidR="00152A39" w:rsidRPr="00F57B0E" w:rsidRDefault="00152A39">
      <w:pPr>
        <w:rPr>
          <w:rFonts w:ascii="Times New Roman" w:hAnsi="Times New Roman" w:cs="Times New Roman"/>
          <w:b/>
          <w:sz w:val="24"/>
          <w:szCs w:val="24"/>
        </w:rPr>
      </w:pPr>
    </w:p>
    <w:p w:rsidR="00152A39" w:rsidRPr="00F57B0E" w:rsidRDefault="00152A39" w:rsidP="00152A39">
      <w:pPr>
        <w:shd w:val="clear" w:color="auto" w:fill="FFFFFF"/>
        <w:spacing w:after="75" w:line="240" w:lineRule="auto"/>
        <w:rPr>
          <w:rFonts w:ascii="Times New Roman" w:eastAsia="Times New Roman" w:hAnsi="Times New Roman" w:cs="Times New Roman"/>
          <w:color w:val="004D72"/>
          <w:sz w:val="24"/>
          <w:szCs w:val="24"/>
        </w:rPr>
      </w:pPr>
      <w:r w:rsidRPr="00F57B0E">
        <w:rPr>
          <w:rFonts w:ascii="Times New Roman" w:eastAsia="Times New Roman" w:hAnsi="Times New Roman" w:cs="Times New Roman"/>
          <w:color w:val="004D72"/>
          <w:sz w:val="24"/>
          <w:szCs w:val="24"/>
        </w:rPr>
        <w:t>Coefficients</w:t>
      </w:r>
    </w:p>
    <w:tbl>
      <w:tblPr>
        <w:tblW w:w="0" w:type="auto"/>
        <w:tblCellMar>
          <w:top w:w="15" w:type="dxa"/>
          <w:left w:w="15" w:type="dxa"/>
          <w:bottom w:w="15" w:type="dxa"/>
          <w:right w:w="15" w:type="dxa"/>
        </w:tblCellMar>
        <w:tblLook w:val="04A0" w:firstRow="1" w:lastRow="0" w:firstColumn="1" w:lastColumn="0" w:noHBand="0" w:noVBand="1"/>
      </w:tblPr>
      <w:tblGrid>
        <w:gridCol w:w="1983"/>
        <w:gridCol w:w="770"/>
        <w:gridCol w:w="1017"/>
        <w:gridCol w:w="1010"/>
        <w:gridCol w:w="997"/>
      </w:tblGrid>
      <w:tr w:rsidR="00152A39" w:rsidRPr="00F57B0E" w:rsidTr="00152A39">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Term</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Coef</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SE Coef</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T-Value</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P-Value</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Constant</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269</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12772</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0.02</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0.983</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Age (Years)</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-2797</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453</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-6.17</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0.000</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Area (Square feet)</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157.0</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13.9</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11.32</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0.000</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Three-Bedroom</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1</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-9686</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4974</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-1.95</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0.065</w:t>
            </w:r>
          </w:p>
        </w:tc>
      </w:tr>
    </w:tbl>
    <w:p w:rsidR="00152A39" w:rsidRPr="00F57B0E" w:rsidRDefault="00152A39">
      <w:pPr>
        <w:rPr>
          <w:rFonts w:ascii="Times New Roman" w:hAnsi="Times New Roman" w:cs="Times New Roman"/>
          <w:b/>
          <w:sz w:val="24"/>
          <w:szCs w:val="24"/>
        </w:rPr>
      </w:pPr>
    </w:p>
    <w:p w:rsidR="00152A39" w:rsidRPr="00F57B0E" w:rsidRDefault="00152A39" w:rsidP="00152A39">
      <w:pPr>
        <w:shd w:val="clear" w:color="auto" w:fill="FFFFFF"/>
        <w:spacing w:after="75" w:line="240" w:lineRule="auto"/>
        <w:rPr>
          <w:rFonts w:ascii="Times New Roman" w:eastAsia="Times New Roman" w:hAnsi="Times New Roman" w:cs="Times New Roman"/>
          <w:color w:val="004D72"/>
          <w:sz w:val="24"/>
          <w:szCs w:val="24"/>
        </w:rPr>
      </w:pPr>
      <w:r w:rsidRPr="00F57B0E">
        <w:rPr>
          <w:rFonts w:ascii="Times New Roman" w:eastAsia="Times New Roman" w:hAnsi="Times New Roman" w:cs="Times New Roman"/>
          <w:color w:val="004D72"/>
          <w:sz w:val="24"/>
          <w:szCs w:val="24"/>
        </w:rPr>
        <w:t>Regression Equation</w:t>
      </w:r>
    </w:p>
    <w:tbl>
      <w:tblPr>
        <w:tblW w:w="0" w:type="auto"/>
        <w:tblCellMar>
          <w:top w:w="15" w:type="dxa"/>
          <w:left w:w="15" w:type="dxa"/>
          <w:bottom w:w="15" w:type="dxa"/>
          <w:right w:w="15" w:type="dxa"/>
        </w:tblCellMar>
        <w:tblLook w:val="04A0" w:firstRow="1" w:lastRow="0" w:firstColumn="1" w:lastColumn="0" w:noHBand="0" w:noVBand="1"/>
      </w:tblPr>
      <w:tblGrid>
        <w:gridCol w:w="1773"/>
        <w:gridCol w:w="345"/>
        <w:gridCol w:w="7452"/>
      </w:tblGrid>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Selling Price (€)</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269 - 2797 Age (Years) + 157.0 Area (Square feet) + 0.0 Three-Bedroom_0</w:t>
            </w:r>
            <w:r w:rsidRPr="00F57B0E">
              <w:rPr>
                <w:rFonts w:ascii="Times New Roman" w:eastAsia="Times New Roman" w:hAnsi="Times New Roman" w:cs="Times New Roman"/>
                <w:sz w:val="24"/>
                <w:szCs w:val="24"/>
              </w:rPr>
              <w:br/>
              <w:t>- 9686 Three-Bedroom_1</w:t>
            </w:r>
          </w:p>
        </w:tc>
      </w:tr>
    </w:tbl>
    <w:p w:rsidR="00152A39" w:rsidRPr="00F57B0E" w:rsidRDefault="00152A39">
      <w:pPr>
        <w:rPr>
          <w:rFonts w:ascii="Times New Roman" w:hAnsi="Times New Roman" w:cs="Times New Roman"/>
          <w:b/>
          <w:sz w:val="24"/>
          <w:szCs w:val="24"/>
        </w:rPr>
      </w:pPr>
    </w:p>
    <w:p w:rsidR="003D40E4" w:rsidRDefault="003D40E4">
      <w:pPr>
        <w:rPr>
          <w:rFonts w:ascii="Times New Roman" w:hAnsi="Times New Roman" w:cs="Times New Roman"/>
          <w:b/>
          <w:sz w:val="24"/>
          <w:szCs w:val="24"/>
        </w:rPr>
      </w:pPr>
      <w:r>
        <w:rPr>
          <w:rFonts w:ascii="Times New Roman" w:hAnsi="Times New Roman" w:cs="Times New Roman"/>
          <w:b/>
          <w:sz w:val="24"/>
          <w:szCs w:val="24"/>
        </w:rPr>
        <w:br w:type="page"/>
      </w:r>
    </w:p>
    <w:p w:rsidR="00152A39" w:rsidRPr="00F57B0E" w:rsidRDefault="00152A39">
      <w:pPr>
        <w:rPr>
          <w:rFonts w:ascii="Times New Roman" w:hAnsi="Times New Roman" w:cs="Times New Roman"/>
          <w:b/>
          <w:sz w:val="24"/>
          <w:szCs w:val="24"/>
        </w:rPr>
      </w:pPr>
      <w:r w:rsidRPr="00F57B0E">
        <w:rPr>
          <w:rFonts w:ascii="Times New Roman" w:hAnsi="Times New Roman" w:cs="Times New Roman"/>
          <w:b/>
          <w:sz w:val="24"/>
          <w:szCs w:val="24"/>
        </w:rPr>
        <w:lastRenderedPageBreak/>
        <w:t>Step 5</w:t>
      </w:r>
    </w:p>
    <w:p w:rsidR="00152A39" w:rsidRPr="00F57B0E" w:rsidRDefault="00152A39" w:rsidP="00152A39">
      <w:pPr>
        <w:shd w:val="clear" w:color="auto" w:fill="FFFFFF"/>
        <w:spacing w:after="75" w:line="240" w:lineRule="auto"/>
        <w:rPr>
          <w:rFonts w:ascii="Times New Roman" w:eastAsia="Times New Roman" w:hAnsi="Times New Roman" w:cs="Times New Roman"/>
          <w:color w:val="004D72"/>
          <w:sz w:val="24"/>
          <w:szCs w:val="24"/>
        </w:rPr>
      </w:pPr>
      <w:r w:rsidRPr="00F57B0E">
        <w:rPr>
          <w:rFonts w:ascii="Times New Roman" w:eastAsia="Times New Roman" w:hAnsi="Times New Roman" w:cs="Times New Roman"/>
          <w:color w:val="004D72"/>
          <w:sz w:val="24"/>
          <w:szCs w:val="24"/>
        </w:rPr>
        <w:t>Analysis of Variance</w:t>
      </w:r>
    </w:p>
    <w:tbl>
      <w:tblPr>
        <w:tblW w:w="0" w:type="auto"/>
        <w:tblCellMar>
          <w:top w:w="15" w:type="dxa"/>
          <w:left w:w="15" w:type="dxa"/>
          <w:bottom w:w="15" w:type="dxa"/>
          <w:right w:w="15" w:type="dxa"/>
        </w:tblCellMar>
        <w:tblLook w:val="04A0" w:firstRow="1" w:lastRow="0" w:firstColumn="1" w:lastColumn="0" w:noHBand="0" w:noVBand="1"/>
      </w:tblPr>
      <w:tblGrid>
        <w:gridCol w:w="1277"/>
        <w:gridCol w:w="517"/>
        <w:gridCol w:w="1530"/>
        <w:gridCol w:w="1410"/>
        <w:gridCol w:w="997"/>
        <w:gridCol w:w="997"/>
      </w:tblGrid>
      <w:tr w:rsidR="00152A39" w:rsidRPr="00F57B0E" w:rsidTr="00152A39">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Source</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DF</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Adj SS</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Adj MS</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F-Value</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P-Value</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Regression</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2</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14161723965</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7080861982</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57.93</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0.000</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Error</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22</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2688916035</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122223456</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Total</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24</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16850640000</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c>
          <w:tcPr>
            <w:tcW w:w="0" w:type="auto"/>
            <w:tcBorders>
              <w:top w:val="nil"/>
              <w:left w:val="nil"/>
              <w:bottom w:val="nil"/>
              <w:right w:val="nil"/>
            </w:tcBorders>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 xml:space="preserve">  </w:t>
            </w:r>
          </w:p>
        </w:tc>
      </w:tr>
    </w:tbl>
    <w:p w:rsidR="00152A39" w:rsidRPr="00F57B0E" w:rsidRDefault="00152A39">
      <w:pPr>
        <w:rPr>
          <w:rFonts w:ascii="Times New Roman" w:hAnsi="Times New Roman" w:cs="Times New Roman"/>
          <w:b/>
          <w:sz w:val="24"/>
          <w:szCs w:val="24"/>
        </w:rPr>
      </w:pPr>
    </w:p>
    <w:p w:rsidR="00152A39" w:rsidRPr="00F57B0E" w:rsidRDefault="00152A39" w:rsidP="00152A39">
      <w:pPr>
        <w:shd w:val="clear" w:color="auto" w:fill="FFFFFF"/>
        <w:spacing w:after="75" w:line="240" w:lineRule="auto"/>
        <w:rPr>
          <w:rFonts w:ascii="Times New Roman" w:eastAsia="Times New Roman" w:hAnsi="Times New Roman" w:cs="Times New Roman"/>
          <w:color w:val="004D72"/>
          <w:sz w:val="24"/>
          <w:szCs w:val="24"/>
        </w:rPr>
      </w:pPr>
      <w:r w:rsidRPr="00F57B0E">
        <w:rPr>
          <w:rFonts w:ascii="Times New Roman" w:eastAsia="Times New Roman" w:hAnsi="Times New Roman" w:cs="Times New Roman"/>
          <w:color w:val="004D72"/>
          <w:sz w:val="24"/>
          <w:szCs w:val="24"/>
        </w:rPr>
        <w:t>Model Summary</w:t>
      </w:r>
    </w:p>
    <w:tbl>
      <w:tblPr>
        <w:tblW w:w="0" w:type="auto"/>
        <w:tblCellMar>
          <w:top w:w="15" w:type="dxa"/>
          <w:left w:w="15" w:type="dxa"/>
          <w:bottom w:w="15" w:type="dxa"/>
          <w:right w:w="15" w:type="dxa"/>
        </w:tblCellMar>
        <w:tblLook w:val="04A0" w:firstRow="1" w:lastRow="0" w:firstColumn="1" w:lastColumn="0" w:noHBand="0" w:noVBand="1"/>
      </w:tblPr>
      <w:tblGrid>
        <w:gridCol w:w="990"/>
        <w:gridCol w:w="950"/>
        <w:gridCol w:w="1117"/>
      </w:tblGrid>
      <w:tr w:rsidR="00152A39" w:rsidRPr="00F57B0E" w:rsidTr="00152A39">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S</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R-sq</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R-sq(adj)</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11055.5</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84.04%</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82.59%</w:t>
            </w:r>
          </w:p>
        </w:tc>
      </w:tr>
    </w:tbl>
    <w:p w:rsidR="00152A39" w:rsidRPr="00F57B0E" w:rsidRDefault="00152A39">
      <w:pPr>
        <w:rPr>
          <w:rFonts w:ascii="Times New Roman" w:hAnsi="Times New Roman" w:cs="Times New Roman"/>
          <w:b/>
          <w:sz w:val="24"/>
          <w:szCs w:val="24"/>
        </w:rPr>
      </w:pPr>
    </w:p>
    <w:p w:rsidR="00152A39" w:rsidRPr="00F57B0E" w:rsidRDefault="00152A39" w:rsidP="00152A39">
      <w:pPr>
        <w:shd w:val="clear" w:color="auto" w:fill="FFFFFF"/>
        <w:spacing w:after="75" w:line="240" w:lineRule="auto"/>
        <w:rPr>
          <w:rFonts w:ascii="Times New Roman" w:eastAsia="Times New Roman" w:hAnsi="Times New Roman" w:cs="Times New Roman"/>
          <w:color w:val="004D72"/>
          <w:sz w:val="24"/>
          <w:szCs w:val="24"/>
        </w:rPr>
      </w:pPr>
      <w:r w:rsidRPr="00F57B0E">
        <w:rPr>
          <w:rFonts w:ascii="Times New Roman" w:eastAsia="Times New Roman" w:hAnsi="Times New Roman" w:cs="Times New Roman"/>
          <w:color w:val="004D72"/>
          <w:sz w:val="24"/>
          <w:szCs w:val="24"/>
        </w:rPr>
        <w:t>Coefficients</w:t>
      </w:r>
    </w:p>
    <w:tbl>
      <w:tblPr>
        <w:tblW w:w="0" w:type="auto"/>
        <w:tblCellMar>
          <w:top w:w="15" w:type="dxa"/>
          <w:left w:w="15" w:type="dxa"/>
          <w:bottom w:w="15" w:type="dxa"/>
          <w:right w:w="15" w:type="dxa"/>
        </w:tblCellMar>
        <w:tblLook w:val="04A0" w:firstRow="1" w:lastRow="0" w:firstColumn="1" w:lastColumn="0" w:noHBand="0" w:noVBand="1"/>
      </w:tblPr>
      <w:tblGrid>
        <w:gridCol w:w="1983"/>
        <w:gridCol w:w="770"/>
        <w:gridCol w:w="1017"/>
        <w:gridCol w:w="1010"/>
        <w:gridCol w:w="997"/>
      </w:tblGrid>
      <w:tr w:rsidR="00152A39" w:rsidRPr="00F57B0E" w:rsidTr="00152A39">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Term</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Coef</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SE Coef</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T-Value</w:t>
            </w:r>
          </w:p>
        </w:tc>
        <w:tc>
          <w:tcPr>
            <w:tcW w:w="0" w:type="auto"/>
            <w:tcBorders>
              <w:top w:val="nil"/>
              <w:left w:val="nil"/>
              <w:bottom w:val="single" w:sz="6" w:space="0" w:color="000000"/>
              <w:right w:val="nil"/>
            </w:tcBorders>
            <w:shd w:val="clear" w:color="auto" w:fill="FFFFFF"/>
            <w:noWrap/>
            <w:tcMar>
              <w:top w:w="15" w:type="dxa"/>
              <w:left w:w="105" w:type="dxa"/>
              <w:bottom w:w="15" w:type="dxa"/>
              <w:right w:w="105" w:type="dxa"/>
            </w:tcMar>
            <w:vAlign w:val="bottom"/>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P-Value</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Constant</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6682</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13100</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0.51</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0.615</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Age (Years)</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-2736</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480</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-5.70</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0.000</w:t>
            </w:r>
          </w:p>
        </w:tc>
      </w:tr>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Area (Square feet)</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147.5</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13.8</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10.70</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jc w:val="right"/>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0.000</w:t>
            </w:r>
          </w:p>
        </w:tc>
      </w:tr>
    </w:tbl>
    <w:p w:rsidR="00152A39" w:rsidRPr="00F57B0E" w:rsidRDefault="00152A39">
      <w:pPr>
        <w:rPr>
          <w:rFonts w:ascii="Times New Roman" w:hAnsi="Times New Roman" w:cs="Times New Roman"/>
          <w:b/>
          <w:sz w:val="24"/>
          <w:szCs w:val="24"/>
        </w:rPr>
      </w:pPr>
    </w:p>
    <w:p w:rsidR="00152A39" w:rsidRPr="00F57B0E" w:rsidRDefault="00152A39" w:rsidP="00152A39">
      <w:pPr>
        <w:shd w:val="clear" w:color="auto" w:fill="FFFFFF"/>
        <w:spacing w:after="75" w:line="240" w:lineRule="auto"/>
        <w:rPr>
          <w:rFonts w:ascii="Times New Roman" w:eastAsia="Times New Roman" w:hAnsi="Times New Roman" w:cs="Times New Roman"/>
          <w:color w:val="004D72"/>
          <w:sz w:val="24"/>
          <w:szCs w:val="24"/>
        </w:rPr>
      </w:pPr>
      <w:r w:rsidRPr="00F57B0E">
        <w:rPr>
          <w:rFonts w:ascii="Times New Roman" w:eastAsia="Times New Roman" w:hAnsi="Times New Roman" w:cs="Times New Roman"/>
          <w:color w:val="004D72"/>
          <w:sz w:val="24"/>
          <w:szCs w:val="24"/>
        </w:rPr>
        <w:t>Regression Equation</w:t>
      </w:r>
    </w:p>
    <w:tbl>
      <w:tblPr>
        <w:tblW w:w="0" w:type="auto"/>
        <w:tblCellMar>
          <w:top w:w="15" w:type="dxa"/>
          <w:left w:w="15" w:type="dxa"/>
          <w:bottom w:w="15" w:type="dxa"/>
          <w:right w:w="15" w:type="dxa"/>
        </w:tblCellMar>
        <w:tblLook w:val="04A0" w:firstRow="1" w:lastRow="0" w:firstColumn="1" w:lastColumn="0" w:noHBand="0" w:noVBand="1"/>
      </w:tblPr>
      <w:tblGrid>
        <w:gridCol w:w="1784"/>
        <w:gridCol w:w="346"/>
        <w:gridCol w:w="5237"/>
      </w:tblGrid>
      <w:tr w:rsidR="00152A39" w:rsidRPr="00F57B0E" w:rsidTr="00152A39">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Selling Price (€)</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w:t>
            </w:r>
          </w:p>
        </w:tc>
        <w:tc>
          <w:tcPr>
            <w:tcW w:w="0" w:type="auto"/>
            <w:shd w:val="clear" w:color="auto" w:fill="FFFFFF"/>
            <w:noWrap/>
            <w:tcMar>
              <w:top w:w="15" w:type="dxa"/>
              <w:left w:w="105" w:type="dxa"/>
              <w:bottom w:w="15" w:type="dxa"/>
              <w:right w:w="105" w:type="dxa"/>
            </w:tcMar>
            <w:hideMark/>
          </w:tcPr>
          <w:p w:rsidR="00152A39" w:rsidRPr="00F57B0E" w:rsidRDefault="00152A39" w:rsidP="00152A39">
            <w:pPr>
              <w:spacing w:before="90" w:after="0" w:line="240" w:lineRule="auto"/>
              <w:rPr>
                <w:rFonts w:ascii="Times New Roman" w:eastAsia="Times New Roman" w:hAnsi="Times New Roman" w:cs="Times New Roman"/>
                <w:sz w:val="24"/>
                <w:szCs w:val="24"/>
              </w:rPr>
            </w:pPr>
            <w:r w:rsidRPr="00F57B0E">
              <w:rPr>
                <w:rFonts w:ascii="Times New Roman" w:eastAsia="Times New Roman" w:hAnsi="Times New Roman" w:cs="Times New Roman"/>
                <w:sz w:val="24"/>
                <w:szCs w:val="24"/>
              </w:rPr>
              <w:t>6682 - 2736 Age (Years) + 147.5 Area (Square feet)</w:t>
            </w:r>
          </w:p>
        </w:tc>
      </w:tr>
    </w:tbl>
    <w:p w:rsidR="00152A39" w:rsidRPr="00F57B0E" w:rsidRDefault="00152A39">
      <w:pPr>
        <w:rPr>
          <w:rFonts w:ascii="Times New Roman" w:hAnsi="Times New Roman" w:cs="Times New Roman"/>
          <w:b/>
          <w:sz w:val="24"/>
          <w:szCs w:val="24"/>
        </w:rPr>
      </w:pPr>
    </w:p>
    <w:sectPr w:rsidR="00152A39" w:rsidRPr="00F57B0E" w:rsidSect="00FB52C4">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34C1" w:rsidRDefault="00AC34C1" w:rsidP="00FB52C4">
      <w:pPr>
        <w:spacing w:after="0" w:line="240" w:lineRule="auto"/>
      </w:pPr>
      <w:r>
        <w:separator/>
      </w:r>
    </w:p>
  </w:endnote>
  <w:endnote w:type="continuationSeparator" w:id="0">
    <w:p w:rsidR="00AC34C1" w:rsidRDefault="00AC34C1" w:rsidP="00FB52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34C1" w:rsidRDefault="00AC34C1" w:rsidP="00FB52C4">
      <w:pPr>
        <w:spacing w:after="0" w:line="240" w:lineRule="auto"/>
      </w:pPr>
      <w:r>
        <w:separator/>
      </w:r>
    </w:p>
  </w:footnote>
  <w:footnote w:type="continuationSeparator" w:id="0">
    <w:p w:rsidR="00AC34C1" w:rsidRDefault="00AC34C1" w:rsidP="00FB52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52C4" w:rsidRPr="00FB52C4" w:rsidRDefault="00FB52C4" w:rsidP="00FB52C4">
    <w:pPr>
      <w:spacing w:after="0" w:line="480" w:lineRule="auto"/>
      <w:rPr>
        <w:rFonts w:ascii="Times New Roman" w:hAnsi="Times New Roman" w:cs="Times New Roman"/>
        <w:sz w:val="24"/>
        <w:szCs w:val="24"/>
      </w:rPr>
    </w:pPr>
    <w:r>
      <w:rPr>
        <w:rFonts w:ascii="Times New Roman" w:hAnsi="Times New Roman" w:cs="Times New Roman"/>
        <w:sz w:val="24"/>
        <w:szCs w:val="24"/>
      </w:rPr>
      <w:t>STATISTICS AND DATA ANALYSIS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B52C4">
      <w:rPr>
        <w:rFonts w:ascii="Times New Roman" w:hAnsi="Times New Roman" w:cs="Times New Roman"/>
        <w:sz w:val="24"/>
        <w:szCs w:val="24"/>
      </w:rPr>
      <w:tab/>
    </w:r>
    <w:r w:rsidRPr="00FB52C4">
      <w:rPr>
        <w:rFonts w:ascii="Times New Roman" w:hAnsi="Times New Roman" w:cs="Times New Roman"/>
        <w:sz w:val="24"/>
        <w:szCs w:val="24"/>
      </w:rPr>
      <w:tab/>
    </w:r>
    <w:r>
      <w:rPr>
        <w:rFonts w:ascii="Times New Roman" w:hAnsi="Times New Roman" w:cs="Times New Roman"/>
        <w:sz w:val="24"/>
        <w:szCs w:val="24"/>
      </w:rPr>
      <w:t xml:space="preserve">          </w:t>
    </w:r>
    <w:r w:rsidRPr="00FB52C4">
      <w:rPr>
        <w:rFonts w:ascii="Times New Roman" w:hAnsi="Times New Roman" w:cs="Times New Roman"/>
        <w:sz w:val="24"/>
        <w:szCs w:val="24"/>
      </w:rPr>
      <w:fldChar w:fldCharType="begin"/>
    </w:r>
    <w:r w:rsidRPr="00FB52C4">
      <w:rPr>
        <w:rFonts w:ascii="Times New Roman" w:hAnsi="Times New Roman" w:cs="Times New Roman"/>
        <w:sz w:val="24"/>
        <w:szCs w:val="24"/>
      </w:rPr>
      <w:instrText xml:space="preserve"> PAGE   \* MERGEFORMAT </w:instrText>
    </w:r>
    <w:r w:rsidRPr="00FB52C4">
      <w:rPr>
        <w:rFonts w:ascii="Times New Roman" w:hAnsi="Times New Roman" w:cs="Times New Roman"/>
        <w:sz w:val="24"/>
        <w:szCs w:val="24"/>
      </w:rPr>
      <w:fldChar w:fldCharType="separate"/>
    </w:r>
    <w:r w:rsidR="00260953">
      <w:rPr>
        <w:rFonts w:ascii="Times New Roman" w:hAnsi="Times New Roman" w:cs="Times New Roman"/>
        <w:noProof/>
        <w:sz w:val="24"/>
        <w:szCs w:val="24"/>
      </w:rPr>
      <w:t>5</w:t>
    </w:r>
    <w:r w:rsidRPr="00FB52C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52C4" w:rsidRPr="00FB52C4" w:rsidRDefault="00FB52C4" w:rsidP="00FB52C4">
    <w:pPr>
      <w:spacing w:after="0" w:line="480" w:lineRule="auto"/>
      <w:rPr>
        <w:rFonts w:ascii="Times New Roman" w:hAnsi="Times New Roman" w:cs="Times New Roman"/>
        <w:sz w:val="24"/>
        <w:szCs w:val="24"/>
      </w:rPr>
    </w:pPr>
    <w:r w:rsidRPr="00FB52C4">
      <w:rPr>
        <w:rFonts w:ascii="Times New Roman" w:hAnsi="Times New Roman" w:cs="Times New Roman"/>
        <w:sz w:val="24"/>
        <w:szCs w:val="24"/>
      </w:rPr>
      <w:t xml:space="preserve">Running head: </w:t>
    </w:r>
    <w:r>
      <w:rPr>
        <w:rFonts w:ascii="Times New Roman" w:hAnsi="Times New Roman" w:cs="Times New Roman"/>
        <w:sz w:val="24"/>
        <w:szCs w:val="24"/>
      </w:rPr>
      <w:t>STATISTICS AND DATA ANALYSIS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B52C4">
      <w:rPr>
        <w:rFonts w:ascii="Times New Roman" w:hAnsi="Times New Roman" w:cs="Times New Roman"/>
        <w:sz w:val="24"/>
        <w:szCs w:val="24"/>
      </w:rPr>
      <w:tab/>
    </w:r>
    <w:r w:rsidRPr="00FB52C4">
      <w:rPr>
        <w:rFonts w:ascii="Times New Roman" w:hAnsi="Times New Roman" w:cs="Times New Roman"/>
        <w:sz w:val="24"/>
        <w:szCs w:val="24"/>
      </w:rPr>
      <w:tab/>
    </w:r>
    <w:r>
      <w:rPr>
        <w:rFonts w:ascii="Times New Roman" w:hAnsi="Times New Roman" w:cs="Times New Roman"/>
        <w:sz w:val="24"/>
        <w:szCs w:val="24"/>
      </w:rPr>
      <w:t xml:space="preserve">          </w:t>
    </w:r>
    <w:r w:rsidRPr="00FB52C4">
      <w:rPr>
        <w:rFonts w:ascii="Times New Roman" w:hAnsi="Times New Roman" w:cs="Times New Roman"/>
        <w:sz w:val="24"/>
        <w:szCs w:val="24"/>
      </w:rPr>
      <w:fldChar w:fldCharType="begin"/>
    </w:r>
    <w:r w:rsidRPr="00FB52C4">
      <w:rPr>
        <w:rFonts w:ascii="Times New Roman" w:hAnsi="Times New Roman" w:cs="Times New Roman"/>
        <w:sz w:val="24"/>
        <w:szCs w:val="24"/>
      </w:rPr>
      <w:instrText xml:space="preserve"> PAGE   \* MERGEFORMAT </w:instrText>
    </w:r>
    <w:r w:rsidRPr="00FB52C4">
      <w:rPr>
        <w:rFonts w:ascii="Times New Roman" w:hAnsi="Times New Roman" w:cs="Times New Roman"/>
        <w:sz w:val="24"/>
        <w:szCs w:val="24"/>
      </w:rPr>
      <w:fldChar w:fldCharType="separate"/>
    </w:r>
    <w:r w:rsidR="00260953">
      <w:rPr>
        <w:rFonts w:ascii="Times New Roman" w:hAnsi="Times New Roman" w:cs="Times New Roman"/>
        <w:noProof/>
        <w:sz w:val="24"/>
        <w:szCs w:val="24"/>
      </w:rPr>
      <w:t>1</w:t>
    </w:r>
    <w:r w:rsidRPr="00FB52C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FDB"/>
    <w:rsid w:val="00152A39"/>
    <w:rsid w:val="0024732C"/>
    <w:rsid w:val="00260953"/>
    <w:rsid w:val="00336A68"/>
    <w:rsid w:val="003A0700"/>
    <w:rsid w:val="003A7FDB"/>
    <w:rsid w:val="003D40E4"/>
    <w:rsid w:val="005E492F"/>
    <w:rsid w:val="007E170D"/>
    <w:rsid w:val="00957941"/>
    <w:rsid w:val="009A7DA3"/>
    <w:rsid w:val="00AC34C1"/>
    <w:rsid w:val="00AD2585"/>
    <w:rsid w:val="00CF339A"/>
    <w:rsid w:val="00D43142"/>
    <w:rsid w:val="00D65049"/>
    <w:rsid w:val="00D71DD1"/>
    <w:rsid w:val="00E57CE3"/>
    <w:rsid w:val="00E86163"/>
    <w:rsid w:val="00F57B0E"/>
    <w:rsid w:val="00FB52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74E61E-09EA-4499-92DD-0DB301E74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E170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F57B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7B0E"/>
    <w:rPr>
      <w:rFonts w:ascii="Tahoma" w:hAnsi="Tahoma" w:cs="Tahoma"/>
      <w:sz w:val="16"/>
      <w:szCs w:val="16"/>
    </w:rPr>
  </w:style>
  <w:style w:type="paragraph" w:styleId="Header">
    <w:name w:val="header"/>
    <w:basedOn w:val="Normal"/>
    <w:link w:val="HeaderChar"/>
    <w:uiPriority w:val="99"/>
    <w:unhideWhenUsed/>
    <w:rsid w:val="00FB52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2C4"/>
  </w:style>
  <w:style w:type="paragraph" w:styleId="Footer">
    <w:name w:val="footer"/>
    <w:basedOn w:val="Normal"/>
    <w:link w:val="FooterChar"/>
    <w:uiPriority w:val="99"/>
    <w:unhideWhenUsed/>
    <w:rsid w:val="00FB52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2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646522">
      <w:bodyDiv w:val="1"/>
      <w:marLeft w:val="0"/>
      <w:marRight w:val="0"/>
      <w:marTop w:val="0"/>
      <w:marBottom w:val="0"/>
      <w:divBdr>
        <w:top w:val="none" w:sz="0" w:space="0" w:color="auto"/>
        <w:left w:val="none" w:sz="0" w:space="0" w:color="auto"/>
        <w:bottom w:val="none" w:sz="0" w:space="0" w:color="auto"/>
        <w:right w:val="none" w:sz="0" w:space="0" w:color="auto"/>
      </w:divBdr>
      <w:divsChild>
        <w:div w:id="1299992855">
          <w:marLeft w:val="240"/>
          <w:marRight w:val="90"/>
          <w:marTop w:val="120"/>
          <w:marBottom w:val="75"/>
          <w:divBdr>
            <w:top w:val="none" w:sz="0" w:space="0" w:color="auto"/>
            <w:left w:val="none" w:sz="0" w:space="0" w:color="auto"/>
            <w:bottom w:val="none" w:sz="0" w:space="0" w:color="auto"/>
            <w:right w:val="none" w:sz="0" w:space="0" w:color="auto"/>
          </w:divBdr>
          <w:divsChild>
            <w:div w:id="184755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44110">
      <w:bodyDiv w:val="1"/>
      <w:marLeft w:val="0"/>
      <w:marRight w:val="0"/>
      <w:marTop w:val="0"/>
      <w:marBottom w:val="0"/>
      <w:divBdr>
        <w:top w:val="none" w:sz="0" w:space="0" w:color="auto"/>
        <w:left w:val="none" w:sz="0" w:space="0" w:color="auto"/>
        <w:bottom w:val="none" w:sz="0" w:space="0" w:color="auto"/>
        <w:right w:val="none" w:sz="0" w:space="0" w:color="auto"/>
      </w:divBdr>
      <w:divsChild>
        <w:div w:id="1759209076">
          <w:marLeft w:val="240"/>
          <w:marRight w:val="90"/>
          <w:marTop w:val="120"/>
          <w:marBottom w:val="75"/>
          <w:divBdr>
            <w:top w:val="none" w:sz="0" w:space="0" w:color="auto"/>
            <w:left w:val="none" w:sz="0" w:space="0" w:color="auto"/>
            <w:bottom w:val="none" w:sz="0" w:space="0" w:color="auto"/>
            <w:right w:val="none" w:sz="0" w:space="0" w:color="auto"/>
          </w:divBdr>
          <w:divsChild>
            <w:div w:id="124252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004555">
      <w:bodyDiv w:val="1"/>
      <w:marLeft w:val="0"/>
      <w:marRight w:val="0"/>
      <w:marTop w:val="0"/>
      <w:marBottom w:val="0"/>
      <w:divBdr>
        <w:top w:val="none" w:sz="0" w:space="0" w:color="auto"/>
        <w:left w:val="none" w:sz="0" w:space="0" w:color="auto"/>
        <w:bottom w:val="none" w:sz="0" w:space="0" w:color="auto"/>
        <w:right w:val="none" w:sz="0" w:space="0" w:color="auto"/>
      </w:divBdr>
      <w:divsChild>
        <w:div w:id="501626287">
          <w:marLeft w:val="240"/>
          <w:marRight w:val="90"/>
          <w:marTop w:val="120"/>
          <w:marBottom w:val="75"/>
          <w:divBdr>
            <w:top w:val="none" w:sz="0" w:space="0" w:color="auto"/>
            <w:left w:val="none" w:sz="0" w:space="0" w:color="auto"/>
            <w:bottom w:val="none" w:sz="0" w:space="0" w:color="auto"/>
            <w:right w:val="none" w:sz="0" w:space="0" w:color="auto"/>
          </w:divBdr>
          <w:divsChild>
            <w:div w:id="861939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92084">
      <w:bodyDiv w:val="1"/>
      <w:marLeft w:val="0"/>
      <w:marRight w:val="0"/>
      <w:marTop w:val="0"/>
      <w:marBottom w:val="0"/>
      <w:divBdr>
        <w:top w:val="none" w:sz="0" w:space="0" w:color="auto"/>
        <w:left w:val="none" w:sz="0" w:space="0" w:color="auto"/>
        <w:bottom w:val="none" w:sz="0" w:space="0" w:color="auto"/>
        <w:right w:val="none" w:sz="0" w:space="0" w:color="auto"/>
      </w:divBdr>
      <w:divsChild>
        <w:div w:id="2031301349">
          <w:marLeft w:val="240"/>
          <w:marRight w:val="90"/>
          <w:marTop w:val="120"/>
          <w:marBottom w:val="75"/>
          <w:divBdr>
            <w:top w:val="none" w:sz="0" w:space="0" w:color="auto"/>
            <w:left w:val="none" w:sz="0" w:space="0" w:color="auto"/>
            <w:bottom w:val="none" w:sz="0" w:space="0" w:color="auto"/>
            <w:right w:val="none" w:sz="0" w:space="0" w:color="auto"/>
          </w:divBdr>
          <w:divsChild>
            <w:div w:id="173627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127537">
      <w:bodyDiv w:val="1"/>
      <w:marLeft w:val="0"/>
      <w:marRight w:val="0"/>
      <w:marTop w:val="0"/>
      <w:marBottom w:val="0"/>
      <w:divBdr>
        <w:top w:val="none" w:sz="0" w:space="0" w:color="auto"/>
        <w:left w:val="none" w:sz="0" w:space="0" w:color="auto"/>
        <w:bottom w:val="none" w:sz="0" w:space="0" w:color="auto"/>
        <w:right w:val="none" w:sz="0" w:space="0" w:color="auto"/>
      </w:divBdr>
      <w:divsChild>
        <w:div w:id="33576946">
          <w:marLeft w:val="240"/>
          <w:marRight w:val="90"/>
          <w:marTop w:val="120"/>
          <w:marBottom w:val="75"/>
          <w:divBdr>
            <w:top w:val="none" w:sz="0" w:space="0" w:color="auto"/>
            <w:left w:val="none" w:sz="0" w:space="0" w:color="auto"/>
            <w:bottom w:val="none" w:sz="0" w:space="0" w:color="auto"/>
            <w:right w:val="none" w:sz="0" w:space="0" w:color="auto"/>
          </w:divBdr>
          <w:divsChild>
            <w:div w:id="155388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314802">
      <w:bodyDiv w:val="1"/>
      <w:marLeft w:val="0"/>
      <w:marRight w:val="0"/>
      <w:marTop w:val="0"/>
      <w:marBottom w:val="0"/>
      <w:divBdr>
        <w:top w:val="none" w:sz="0" w:space="0" w:color="auto"/>
        <w:left w:val="none" w:sz="0" w:space="0" w:color="auto"/>
        <w:bottom w:val="none" w:sz="0" w:space="0" w:color="auto"/>
        <w:right w:val="none" w:sz="0" w:space="0" w:color="auto"/>
      </w:divBdr>
      <w:divsChild>
        <w:div w:id="375394843">
          <w:marLeft w:val="240"/>
          <w:marRight w:val="90"/>
          <w:marTop w:val="120"/>
          <w:marBottom w:val="75"/>
          <w:divBdr>
            <w:top w:val="none" w:sz="0" w:space="0" w:color="auto"/>
            <w:left w:val="none" w:sz="0" w:space="0" w:color="auto"/>
            <w:bottom w:val="none" w:sz="0" w:space="0" w:color="auto"/>
            <w:right w:val="none" w:sz="0" w:space="0" w:color="auto"/>
          </w:divBdr>
          <w:divsChild>
            <w:div w:id="98731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984201">
      <w:bodyDiv w:val="1"/>
      <w:marLeft w:val="0"/>
      <w:marRight w:val="0"/>
      <w:marTop w:val="0"/>
      <w:marBottom w:val="0"/>
      <w:divBdr>
        <w:top w:val="none" w:sz="0" w:space="0" w:color="auto"/>
        <w:left w:val="none" w:sz="0" w:space="0" w:color="auto"/>
        <w:bottom w:val="none" w:sz="0" w:space="0" w:color="auto"/>
        <w:right w:val="none" w:sz="0" w:space="0" w:color="auto"/>
      </w:divBdr>
      <w:divsChild>
        <w:div w:id="1427532568">
          <w:marLeft w:val="240"/>
          <w:marRight w:val="90"/>
          <w:marTop w:val="120"/>
          <w:marBottom w:val="75"/>
          <w:divBdr>
            <w:top w:val="none" w:sz="0" w:space="0" w:color="auto"/>
            <w:left w:val="none" w:sz="0" w:space="0" w:color="auto"/>
            <w:bottom w:val="none" w:sz="0" w:space="0" w:color="auto"/>
            <w:right w:val="none" w:sz="0" w:space="0" w:color="auto"/>
          </w:divBdr>
          <w:divsChild>
            <w:div w:id="156587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466643">
      <w:bodyDiv w:val="1"/>
      <w:marLeft w:val="0"/>
      <w:marRight w:val="0"/>
      <w:marTop w:val="0"/>
      <w:marBottom w:val="0"/>
      <w:divBdr>
        <w:top w:val="none" w:sz="0" w:space="0" w:color="auto"/>
        <w:left w:val="none" w:sz="0" w:space="0" w:color="auto"/>
        <w:bottom w:val="none" w:sz="0" w:space="0" w:color="auto"/>
        <w:right w:val="none" w:sz="0" w:space="0" w:color="auto"/>
      </w:divBdr>
      <w:divsChild>
        <w:div w:id="1935287019">
          <w:marLeft w:val="240"/>
          <w:marRight w:val="90"/>
          <w:marTop w:val="120"/>
          <w:marBottom w:val="75"/>
          <w:divBdr>
            <w:top w:val="none" w:sz="0" w:space="0" w:color="auto"/>
            <w:left w:val="none" w:sz="0" w:space="0" w:color="auto"/>
            <w:bottom w:val="none" w:sz="0" w:space="0" w:color="auto"/>
            <w:right w:val="none" w:sz="0" w:space="0" w:color="auto"/>
          </w:divBdr>
          <w:divsChild>
            <w:div w:id="100755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419957">
      <w:bodyDiv w:val="1"/>
      <w:marLeft w:val="0"/>
      <w:marRight w:val="0"/>
      <w:marTop w:val="0"/>
      <w:marBottom w:val="0"/>
      <w:divBdr>
        <w:top w:val="none" w:sz="0" w:space="0" w:color="auto"/>
        <w:left w:val="none" w:sz="0" w:space="0" w:color="auto"/>
        <w:bottom w:val="none" w:sz="0" w:space="0" w:color="auto"/>
        <w:right w:val="none" w:sz="0" w:space="0" w:color="auto"/>
      </w:divBdr>
      <w:divsChild>
        <w:div w:id="1439137164">
          <w:marLeft w:val="240"/>
          <w:marRight w:val="90"/>
          <w:marTop w:val="120"/>
          <w:marBottom w:val="75"/>
          <w:divBdr>
            <w:top w:val="none" w:sz="0" w:space="0" w:color="auto"/>
            <w:left w:val="none" w:sz="0" w:space="0" w:color="auto"/>
            <w:bottom w:val="none" w:sz="0" w:space="0" w:color="auto"/>
            <w:right w:val="none" w:sz="0" w:space="0" w:color="auto"/>
          </w:divBdr>
          <w:divsChild>
            <w:div w:id="67719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364099">
      <w:bodyDiv w:val="1"/>
      <w:marLeft w:val="0"/>
      <w:marRight w:val="0"/>
      <w:marTop w:val="0"/>
      <w:marBottom w:val="0"/>
      <w:divBdr>
        <w:top w:val="none" w:sz="0" w:space="0" w:color="auto"/>
        <w:left w:val="none" w:sz="0" w:space="0" w:color="auto"/>
        <w:bottom w:val="none" w:sz="0" w:space="0" w:color="auto"/>
        <w:right w:val="none" w:sz="0" w:space="0" w:color="auto"/>
      </w:divBdr>
      <w:divsChild>
        <w:div w:id="1067264408">
          <w:marLeft w:val="240"/>
          <w:marRight w:val="90"/>
          <w:marTop w:val="120"/>
          <w:marBottom w:val="75"/>
          <w:divBdr>
            <w:top w:val="none" w:sz="0" w:space="0" w:color="auto"/>
            <w:left w:val="none" w:sz="0" w:space="0" w:color="auto"/>
            <w:bottom w:val="none" w:sz="0" w:space="0" w:color="auto"/>
            <w:right w:val="none" w:sz="0" w:space="0" w:color="auto"/>
          </w:divBdr>
          <w:divsChild>
            <w:div w:id="3404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849217">
      <w:bodyDiv w:val="1"/>
      <w:marLeft w:val="0"/>
      <w:marRight w:val="0"/>
      <w:marTop w:val="0"/>
      <w:marBottom w:val="0"/>
      <w:divBdr>
        <w:top w:val="none" w:sz="0" w:space="0" w:color="auto"/>
        <w:left w:val="none" w:sz="0" w:space="0" w:color="auto"/>
        <w:bottom w:val="none" w:sz="0" w:space="0" w:color="auto"/>
        <w:right w:val="none" w:sz="0" w:space="0" w:color="auto"/>
      </w:divBdr>
      <w:divsChild>
        <w:div w:id="600144779">
          <w:marLeft w:val="240"/>
          <w:marRight w:val="90"/>
          <w:marTop w:val="120"/>
          <w:marBottom w:val="75"/>
          <w:divBdr>
            <w:top w:val="none" w:sz="0" w:space="0" w:color="auto"/>
            <w:left w:val="none" w:sz="0" w:space="0" w:color="auto"/>
            <w:bottom w:val="none" w:sz="0" w:space="0" w:color="auto"/>
            <w:right w:val="none" w:sz="0" w:space="0" w:color="auto"/>
          </w:divBdr>
          <w:divsChild>
            <w:div w:id="37154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829309">
      <w:bodyDiv w:val="1"/>
      <w:marLeft w:val="0"/>
      <w:marRight w:val="0"/>
      <w:marTop w:val="0"/>
      <w:marBottom w:val="0"/>
      <w:divBdr>
        <w:top w:val="none" w:sz="0" w:space="0" w:color="auto"/>
        <w:left w:val="none" w:sz="0" w:space="0" w:color="auto"/>
        <w:bottom w:val="none" w:sz="0" w:space="0" w:color="auto"/>
        <w:right w:val="none" w:sz="0" w:space="0" w:color="auto"/>
      </w:divBdr>
      <w:divsChild>
        <w:div w:id="349332382">
          <w:marLeft w:val="240"/>
          <w:marRight w:val="90"/>
          <w:marTop w:val="120"/>
          <w:marBottom w:val="75"/>
          <w:divBdr>
            <w:top w:val="none" w:sz="0" w:space="0" w:color="auto"/>
            <w:left w:val="none" w:sz="0" w:space="0" w:color="auto"/>
            <w:bottom w:val="none" w:sz="0" w:space="0" w:color="auto"/>
            <w:right w:val="none" w:sz="0" w:space="0" w:color="auto"/>
          </w:divBdr>
          <w:divsChild>
            <w:div w:id="13469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592690">
      <w:bodyDiv w:val="1"/>
      <w:marLeft w:val="0"/>
      <w:marRight w:val="0"/>
      <w:marTop w:val="0"/>
      <w:marBottom w:val="0"/>
      <w:divBdr>
        <w:top w:val="none" w:sz="0" w:space="0" w:color="auto"/>
        <w:left w:val="none" w:sz="0" w:space="0" w:color="auto"/>
        <w:bottom w:val="none" w:sz="0" w:space="0" w:color="auto"/>
        <w:right w:val="none" w:sz="0" w:space="0" w:color="auto"/>
      </w:divBdr>
      <w:divsChild>
        <w:div w:id="265114988">
          <w:marLeft w:val="240"/>
          <w:marRight w:val="90"/>
          <w:marTop w:val="120"/>
          <w:marBottom w:val="75"/>
          <w:divBdr>
            <w:top w:val="none" w:sz="0" w:space="0" w:color="auto"/>
            <w:left w:val="none" w:sz="0" w:space="0" w:color="auto"/>
            <w:bottom w:val="none" w:sz="0" w:space="0" w:color="auto"/>
            <w:right w:val="none" w:sz="0" w:space="0" w:color="auto"/>
          </w:divBdr>
          <w:divsChild>
            <w:div w:id="43510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631085">
      <w:bodyDiv w:val="1"/>
      <w:marLeft w:val="0"/>
      <w:marRight w:val="0"/>
      <w:marTop w:val="0"/>
      <w:marBottom w:val="0"/>
      <w:divBdr>
        <w:top w:val="none" w:sz="0" w:space="0" w:color="auto"/>
        <w:left w:val="none" w:sz="0" w:space="0" w:color="auto"/>
        <w:bottom w:val="none" w:sz="0" w:space="0" w:color="auto"/>
        <w:right w:val="none" w:sz="0" w:space="0" w:color="auto"/>
      </w:divBdr>
      <w:divsChild>
        <w:div w:id="2040815117">
          <w:marLeft w:val="240"/>
          <w:marRight w:val="90"/>
          <w:marTop w:val="120"/>
          <w:marBottom w:val="75"/>
          <w:divBdr>
            <w:top w:val="none" w:sz="0" w:space="0" w:color="auto"/>
            <w:left w:val="none" w:sz="0" w:space="0" w:color="auto"/>
            <w:bottom w:val="none" w:sz="0" w:space="0" w:color="auto"/>
            <w:right w:val="none" w:sz="0" w:space="0" w:color="auto"/>
          </w:divBdr>
          <w:divsChild>
            <w:div w:id="105416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486681">
      <w:bodyDiv w:val="1"/>
      <w:marLeft w:val="0"/>
      <w:marRight w:val="0"/>
      <w:marTop w:val="0"/>
      <w:marBottom w:val="0"/>
      <w:divBdr>
        <w:top w:val="none" w:sz="0" w:space="0" w:color="auto"/>
        <w:left w:val="none" w:sz="0" w:space="0" w:color="auto"/>
        <w:bottom w:val="none" w:sz="0" w:space="0" w:color="auto"/>
        <w:right w:val="none" w:sz="0" w:space="0" w:color="auto"/>
      </w:divBdr>
      <w:divsChild>
        <w:div w:id="413935343">
          <w:marLeft w:val="240"/>
          <w:marRight w:val="90"/>
          <w:marTop w:val="120"/>
          <w:marBottom w:val="75"/>
          <w:divBdr>
            <w:top w:val="none" w:sz="0" w:space="0" w:color="auto"/>
            <w:left w:val="none" w:sz="0" w:space="0" w:color="auto"/>
            <w:bottom w:val="none" w:sz="0" w:space="0" w:color="auto"/>
            <w:right w:val="none" w:sz="0" w:space="0" w:color="auto"/>
          </w:divBdr>
          <w:divsChild>
            <w:div w:id="170494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552183">
      <w:bodyDiv w:val="1"/>
      <w:marLeft w:val="0"/>
      <w:marRight w:val="0"/>
      <w:marTop w:val="0"/>
      <w:marBottom w:val="0"/>
      <w:divBdr>
        <w:top w:val="none" w:sz="0" w:space="0" w:color="auto"/>
        <w:left w:val="none" w:sz="0" w:space="0" w:color="auto"/>
        <w:bottom w:val="none" w:sz="0" w:space="0" w:color="auto"/>
        <w:right w:val="none" w:sz="0" w:space="0" w:color="auto"/>
      </w:divBdr>
      <w:divsChild>
        <w:div w:id="512955408">
          <w:marLeft w:val="240"/>
          <w:marRight w:val="90"/>
          <w:marTop w:val="120"/>
          <w:marBottom w:val="75"/>
          <w:divBdr>
            <w:top w:val="none" w:sz="0" w:space="0" w:color="auto"/>
            <w:left w:val="none" w:sz="0" w:space="0" w:color="auto"/>
            <w:bottom w:val="none" w:sz="0" w:space="0" w:color="auto"/>
            <w:right w:val="none" w:sz="0" w:space="0" w:color="auto"/>
          </w:divBdr>
          <w:divsChild>
            <w:div w:id="93533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344364">
      <w:bodyDiv w:val="1"/>
      <w:marLeft w:val="0"/>
      <w:marRight w:val="0"/>
      <w:marTop w:val="0"/>
      <w:marBottom w:val="0"/>
      <w:divBdr>
        <w:top w:val="none" w:sz="0" w:space="0" w:color="auto"/>
        <w:left w:val="none" w:sz="0" w:space="0" w:color="auto"/>
        <w:bottom w:val="none" w:sz="0" w:space="0" w:color="auto"/>
        <w:right w:val="none" w:sz="0" w:space="0" w:color="auto"/>
      </w:divBdr>
      <w:divsChild>
        <w:div w:id="960114940">
          <w:marLeft w:val="240"/>
          <w:marRight w:val="90"/>
          <w:marTop w:val="120"/>
          <w:marBottom w:val="75"/>
          <w:divBdr>
            <w:top w:val="none" w:sz="0" w:space="0" w:color="auto"/>
            <w:left w:val="none" w:sz="0" w:space="0" w:color="auto"/>
            <w:bottom w:val="none" w:sz="0" w:space="0" w:color="auto"/>
            <w:right w:val="none" w:sz="0" w:space="0" w:color="auto"/>
          </w:divBdr>
          <w:divsChild>
            <w:div w:id="1239755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457384">
      <w:bodyDiv w:val="1"/>
      <w:marLeft w:val="0"/>
      <w:marRight w:val="0"/>
      <w:marTop w:val="0"/>
      <w:marBottom w:val="0"/>
      <w:divBdr>
        <w:top w:val="none" w:sz="0" w:space="0" w:color="auto"/>
        <w:left w:val="none" w:sz="0" w:space="0" w:color="auto"/>
        <w:bottom w:val="none" w:sz="0" w:space="0" w:color="auto"/>
        <w:right w:val="none" w:sz="0" w:space="0" w:color="auto"/>
      </w:divBdr>
      <w:divsChild>
        <w:div w:id="950282041">
          <w:marLeft w:val="240"/>
          <w:marRight w:val="90"/>
          <w:marTop w:val="120"/>
          <w:marBottom w:val="75"/>
          <w:divBdr>
            <w:top w:val="none" w:sz="0" w:space="0" w:color="auto"/>
            <w:left w:val="none" w:sz="0" w:space="0" w:color="auto"/>
            <w:bottom w:val="none" w:sz="0" w:space="0" w:color="auto"/>
            <w:right w:val="none" w:sz="0" w:space="0" w:color="auto"/>
          </w:divBdr>
          <w:divsChild>
            <w:div w:id="994600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073946">
      <w:bodyDiv w:val="1"/>
      <w:marLeft w:val="0"/>
      <w:marRight w:val="0"/>
      <w:marTop w:val="0"/>
      <w:marBottom w:val="0"/>
      <w:divBdr>
        <w:top w:val="none" w:sz="0" w:space="0" w:color="auto"/>
        <w:left w:val="none" w:sz="0" w:space="0" w:color="auto"/>
        <w:bottom w:val="none" w:sz="0" w:space="0" w:color="auto"/>
        <w:right w:val="none" w:sz="0" w:space="0" w:color="auto"/>
      </w:divBdr>
      <w:divsChild>
        <w:div w:id="614748351">
          <w:marLeft w:val="240"/>
          <w:marRight w:val="90"/>
          <w:marTop w:val="120"/>
          <w:marBottom w:val="75"/>
          <w:divBdr>
            <w:top w:val="none" w:sz="0" w:space="0" w:color="auto"/>
            <w:left w:val="none" w:sz="0" w:space="0" w:color="auto"/>
            <w:bottom w:val="none" w:sz="0" w:space="0" w:color="auto"/>
            <w:right w:val="none" w:sz="0" w:space="0" w:color="auto"/>
          </w:divBdr>
          <w:divsChild>
            <w:div w:id="134933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370764">
      <w:bodyDiv w:val="1"/>
      <w:marLeft w:val="0"/>
      <w:marRight w:val="0"/>
      <w:marTop w:val="0"/>
      <w:marBottom w:val="0"/>
      <w:divBdr>
        <w:top w:val="none" w:sz="0" w:space="0" w:color="auto"/>
        <w:left w:val="none" w:sz="0" w:space="0" w:color="auto"/>
        <w:bottom w:val="none" w:sz="0" w:space="0" w:color="auto"/>
        <w:right w:val="none" w:sz="0" w:space="0" w:color="auto"/>
      </w:divBdr>
      <w:divsChild>
        <w:div w:id="1680230283">
          <w:marLeft w:val="240"/>
          <w:marRight w:val="90"/>
          <w:marTop w:val="120"/>
          <w:marBottom w:val="75"/>
          <w:divBdr>
            <w:top w:val="none" w:sz="0" w:space="0" w:color="auto"/>
            <w:left w:val="none" w:sz="0" w:space="0" w:color="auto"/>
            <w:bottom w:val="none" w:sz="0" w:space="0" w:color="auto"/>
            <w:right w:val="none" w:sz="0" w:space="0" w:color="auto"/>
          </w:divBdr>
          <w:divsChild>
            <w:div w:id="178723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912798">
      <w:bodyDiv w:val="1"/>
      <w:marLeft w:val="0"/>
      <w:marRight w:val="0"/>
      <w:marTop w:val="0"/>
      <w:marBottom w:val="0"/>
      <w:divBdr>
        <w:top w:val="none" w:sz="0" w:space="0" w:color="auto"/>
        <w:left w:val="none" w:sz="0" w:space="0" w:color="auto"/>
        <w:bottom w:val="none" w:sz="0" w:space="0" w:color="auto"/>
        <w:right w:val="none" w:sz="0" w:space="0" w:color="auto"/>
      </w:divBdr>
      <w:divsChild>
        <w:div w:id="1649091195">
          <w:marLeft w:val="240"/>
          <w:marRight w:val="90"/>
          <w:marTop w:val="120"/>
          <w:marBottom w:val="75"/>
          <w:divBdr>
            <w:top w:val="none" w:sz="0" w:space="0" w:color="auto"/>
            <w:left w:val="none" w:sz="0" w:space="0" w:color="auto"/>
            <w:bottom w:val="none" w:sz="0" w:space="0" w:color="auto"/>
            <w:right w:val="none" w:sz="0" w:space="0" w:color="auto"/>
          </w:divBdr>
          <w:divsChild>
            <w:div w:id="178627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987599">
      <w:bodyDiv w:val="1"/>
      <w:marLeft w:val="0"/>
      <w:marRight w:val="0"/>
      <w:marTop w:val="0"/>
      <w:marBottom w:val="0"/>
      <w:divBdr>
        <w:top w:val="none" w:sz="0" w:space="0" w:color="auto"/>
        <w:left w:val="none" w:sz="0" w:space="0" w:color="auto"/>
        <w:bottom w:val="none" w:sz="0" w:space="0" w:color="auto"/>
        <w:right w:val="none" w:sz="0" w:space="0" w:color="auto"/>
      </w:divBdr>
      <w:divsChild>
        <w:div w:id="1055397445">
          <w:marLeft w:val="240"/>
          <w:marRight w:val="90"/>
          <w:marTop w:val="120"/>
          <w:marBottom w:val="75"/>
          <w:divBdr>
            <w:top w:val="none" w:sz="0" w:space="0" w:color="auto"/>
            <w:left w:val="none" w:sz="0" w:space="0" w:color="auto"/>
            <w:bottom w:val="none" w:sz="0" w:space="0" w:color="auto"/>
            <w:right w:val="none" w:sz="0" w:space="0" w:color="auto"/>
          </w:divBdr>
          <w:divsChild>
            <w:div w:id="163363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168380">
      <w:bodyDiv w:val="1"/>
      <w:marLeft w:val="0"/>
      <w:marRight w:val="0"/>
      <w:marTop w:val="0"/>
      <w:marBottom w:val="0"/>
      <w:divBdr>
        <w:top w:val="none" w:sz="0" w:space="0" w:color="auto"/>
        <w:left w:val="none" w:sz="0" w:space="0" w:color="auto"/>
        <w:bottom w:val="none" w:sz="0" w:space="0" w:color="auto"/>
        <w:right w:val="none" w:sz="0" w:space="0" w:color="auto"/>
      </w:divBdr>
      <w:divsChild>
        <w:div w:id="1798142793">
          <w:marLeft w:val="240"/>
          <w:marRight w:val="90"/>
          <w:marTop w:val="120"/>
          <w:marBottom w:val="75"/>
          <w:divBdr>
            <w:top w:val="none" w:sz="0" w:space="0" w:color="auto"/>
            <w:left w:val="none" w:sz="0" w:space="0" w:color="auto"/>
            <w:bottom w:val="none" w:sz="0" w:space="0" w:color="auto"/>
            <w:right w:val="none" w:sz="0" w:space="0" w:color="auto"/>
          </w:divBdr>
          <w:divsChild>
            <w:div w:id="40272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430174">
      <w:bodyDiv w:val="1"/>
      <w:marLeft w:val="0"/>
      <w:marRight w:val="0"/>
      <w:marTop w:val="0"/>
      <w:marBottom w:val="0"/>
      <w:divBdr>
        <w:top w:val="none" w:sz="0" w:space="0" w:color="auto"/>
        <w:left w:val="none" w:sz="0" w:space="0" w:color="auto"/>
        <w:bottom w:val="none" w:sz="0" w:space="0" w:color="auto"/>
        <w:right w:val="none" w:sz="0" w:space="0" w:color="auto"/>
      </w:divBdr>
      <w:divsChild>
        <w:div w:id="1024401139">
          <w:marLeft w:val="240"/>
          <w:marRight w:val="90"/>
          <w:marTop w:val="120"/>
          <w:marBottom w:val="75"/>
          <w:divBdr>
            <w:top w:val="none" w:sz="0" w:space="0" w:color="auto"/>
            <w:left w:val="none" w:sz="0" w:space="0" w:color="auto"/>
            <w:bottom w:val="none" w:sz="0" w:space="0" w:color="auto"/>
            <w:right w:val="none" w:sz="0" w:space="0" w:color="auto"/>
          </w:divBdr>
          <w:divsChild>
            <w:div w:id="758066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302709">
      <w:bodyDiv w:val="1"/>
      <w:marLeft w:val="0"/>
      <w:marRight w:val="0"/>
      <w:marTop w:val="0"/>
      <w:marBottom w:val="0"/>
      <w:divBdr>
        <w:top w:val="none" w:sz="0" w:space="0" w:color="auto"/>
        <w:left w:val="none" w:sz="0" w:space="0" w:color="auto"/>
        <w:bottom w:val="none" w:sz="0" w:space="0" w:color="auto"/>
        <w:right w:val="none" w:sz="0" w:space="0" w:color="auto"/>
      </w:divBdr>
      <w:divsChild>
        <w:div w:id="1801609529">
          <w:marLeft w:val="240"/>
          <w:marRight w:val="90"/>
          <w:marTop w:val="120"/>
          <w:marBottom w:val="75"/>
          <w:divBdr>
            <w:top w:val="none" w:sz="0" w:space="0" w:color="auto"/>
            <w:left w:val="none" w:sz="0" w:space="0" w:color="auto"/>
            <w:bottom w:val="none" w:sz="0" w:space="0" w:color="auto"/>
            <w:right w:val="none" w:sz="0" w:space="0" w:color="auto"/>
          </w:divBdr>
          <w:divsChild>
            <w:div w:id="199151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964157">
      <w:bodyDiv w:val="1"/>
      <w:marLeft w:val="0"/>
      <w:marRight w:val="0"/>
      <w:marTop w:val="0"/>
      <w:marBottom w:val="0"/>
      <w:divBdr>
        <w:top w:val="none" w:sz="0" w:space="0" w:color="auto"/>
        <w:left w:val="none" w:sz="0" w:space="0" w:color="auto"/>
        <w:bottom w:val="none" w:sz="0" w:space="0" w:color="auto"/>
        <w:right w:val="none" w:sz="0" w:space="0" w:color="auto"/>
      </w:divBdr>
      <w:divsChild>
        <w:div w:id="1222908619">
          <w:marLeft w:val="240"/>
          <w:marRight w:val="90"/>
          <w:marTop w:val="120"/>
          <w:marBottom w:val="75"/>
          <w:divBdr>
            <w:top w:val="none" w:sz="0" w:space="0" w:color="auto"/>
            <w:left w:val="none" w:sz="0" w:space="0" w:color="auto"/>
            <w:bottom w:val="none" w:sz="0" w:space="0" w:color="auto"/>
            <w:right w:val="none" w:sz="0" w:space="0" w:color="auto"/>
          </w:divBdr>
          <w:divsChild>
            <w:div w:id="157195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631302">
      <w:bodyDiv w:val="1"/>
      <w:marLeft w:val="0"/>
      <w:marRight w:val="0"/>
      <w:marTop w:val="0"/>
      <w:marBottom w:val="0"/>
      <w:divBdr>
        <w:top w:val="none" w:sz="0" w:space="0" w:color="auto"/>
        <w:left w:val="none" w:sz="0" w:space="0" w:color="auto"/>
        <w:bottom w:val="none" w:sz="0" w:space="0" w:color="auto"/>
        <w:right w:val="none" w:sz="0" w:space="0" w:color="auto"/>
      </w:divBdr>
      <w:divsChild>
        <w:div w:id="908417870">
          <w:marLeft w:val="240"/>
          <w:marRight w:val="90"/>
          <w:marTop w:val="120"/>
          <w:marBottom w:val="75"/>
          <w:divBdr>
            <w:top w:val="none" w:sz="0" w:space="0" w:color="auto"/>
            <w:left w:val="none" w:sz="0" w:space="0" w:color="auto"/>
            <w:bottom w:val="none" w:sz="0" w:space="0" w:color="auto"/>
            <w:right w:val="none" w:sz="0" w:space="0" w:color="auto"/>
          </w:divBdr>
          <w:divsChild>
            <w:div w:id="39153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156052">
      <w:bodyDiv w:val="1"/>
      <w:marLeft w:val="0"/>
      <w:marRight w:val="0"/>
      <w:marTop w:val="0"/>
      <w:marBottom w:val="0"/>
      <w:divBdr>
        <w:top w:val="none" w:sz="0" w:space="0" w:color="auto"/>
        <w:left w:val="none" w:sz="0" w:space="0" w:color="auto"/>
        <w:bottom w:val="none" w:sz="0" w:space="0" w:color="auto"/>
        <w:right w:val="none" w:sz="0" w:space="0" w:color="auto"/>
      </w:divBdr>
      <w:divsChild>
        <w:div w:id="827597616">
          <w:marLeft w:val="240"/>
          <w:marRight w:val="90"/>
          <w:marTop w:val="120"/>
          <w:marBottom w:val="75"/>
          <w:divBdr>
            <w:top w:val="none" w:sz="0" w:space="0" w:color="auto"/>
            <w:left w:val="none" w:sz="0" w:space="0" w:color="auto"/>
            <w:bottom w:val="none" w:sz="0" w:space="0" w:color="auto"/>
            <w:right w:val="none" w:sz="0" w:space="0" w:color="auto"/>
          </w:divBdr>
          <w:divsChild>
            <w:div w:id="6961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876866">
      <w:bodyDiv w:val="1"/>
      <w:marLeft w:val="0"/>
      <w:marRight w:val="0"/>
      <w:marTop w:val="0"/>
      <w:marBottom w:val="0"/>
      <w:divBdr>
        <w:top w:val="none" w:sz="0" w:space="0" w:color="auto"/>
        <w:left w:val="none" w:sz="0" w:space="0" w:color="auto"/>
        <w:bottom w:val="none" w:sz="0" w:space="0" w:color="auto"/>
        <w:right w:val="none" w:sz="0" w:space="0" w:color="auto"/>
      </w:divBdr>
      <w:divsChild>
        <w:div w:id="1652562191">
          <w:marLeft w:val="240"/>
          <w:marRight w:val="90"/>
          <w:marTop w:val="120"/>
          <w:marBottom w:val="75"/>
          <w:divBdr>
            <w:top w:val="none" w:sz="0" w:space="0" w:color="auto"/>
            <w:left w:val="none" w:sz="0" w:space="0" w:color="auto"/>
            <w:bottom w:val="none" w:sz="0" w:space="0" w:color="auto"/>
            <w:right w:val="none" w:sz="0" w:space="0" w:color="auto"/>
          </w:divBdr>
          <w:divsChild>
            <w:div w:id="101839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408345">
      <w:bodyDiv w:val="1"/>
      <w:marLeft w:val="0"/>
      <w:marRight w:val="0"/>
      <w:marTop w:val="0"/>
      <w:marBottom w:val="0"/>
      <w:divBdr>
        <w:top w:val="none" w:sz="0" w:space="0" w:color="auto"/>
        <w:left w:val="none" w:sz="0" w:space="0" w:color="auto"/>
        <w:bottom w:val="none" w:sz="0" w:space="0" w:color="auto"/>
        <w:right w:val="none" w:sz="0" w:space="0" w:color="auto"/>
      </w:divBdr>
      <w:divsChild>
        <w:div w:id="1305505966">
          <w:marLeft w:val="240"/>
          <w:marRight w:val="90"/>
          <w:marTop w:val="120"/>
          <w:marBottom w:val="75"/>
          <w:divBdr>
            <w:top w:val="none" w:sz="0" w:space="0" w:color="auto"/>
            <w:left w:val="none" w:sz="0" w:space="0" w:color="auto"/>
            <w:bottom w:val="none" w:sz="0" w:space="0" w:color="auto"/>
            <w:right w:val="none" w:sz="0" w:space="0" w:color="auto"/>
          </w:divBdr>
          <w:divsChild>
            <w:div w:id="103665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330224">
      <w:bodyDiv w:val="1"/>
      <w:marLeft w:val="0"/>
      <w:marRight w:val="0"/>
      <w:marTop w:val="0"/>
      <w:marBottom w:val="0"/>
      <w:divBdr>
        <w:top w:val="none" w:sz="0" w:space="0" w:color="auto"/>
        <w:left w:val="none" w:sz="0" w:space="0" w:color="auto"/>
        <w:bottom w:val="none" w:sz="0" w:space="0" w:color="auto"/>
        <w:right w:val="none" w:sz="0" w:space="0" w:color="auto"/>
      </w:divBdr>
      <w:divsChild>
        <w:div w:id="2027510923">
          <w:marLeft w:val="240"/>
          <w:marRight w:val="90"/>
          <w:marTop w:val="120"/>
          <w:marBottom w:val="75"/>
          <w:divBdr>
            <w:top w:val="none" w:sz="0" w:space="0" w:color="auto"/>
            <w:left w:val="none" w:sz="0" w:space="0" w:color="auto"/>
            <w:bottom w:val="none" w:sz="0" w:space="0" w:color="auto"/>
            <w:right w:val="none" w:sz="0" w:space="0" w:color="auto"/>
          </w:divBdr>
          <w:divsChild>
            <w:div w:id="9098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96464">
      <w:bodyDiv w:val="1"/>
      <w:marLeft w:val="0"/>
      <w:marRight w:val="0"/>
      <w:marTop w:val="0"/>
      <w:marBottom w:val="0"/>
      <w:divBdr>
        <w:top w:val="none" w:sz="0" w:space="0" w:color="auto"/>
        <w:left w:val="none" w:sz="0" w:space="0" w:color="auto"/>
        <w:bottom w:val="none" w:sz="0" w:space="0" w:color="auto"/>
        <w:right w:val="none" w:sz="0" w:space="0" w:color="auto"/>
      </w:divBdr>
      <w:divsChild>
        <w:div w:id="1651834913">
          <w:marLeft w:val="240"/>
          <w:marRight w:val="90"/>
          <w:marTop w:val="120"/>
          <w:marBottom w:val="75"/>
          <w:divBdr>
            <w:top w:val="none" w:sz="0" w:space="0" w:color="auto"/>
            <w:left w:val="none" w:sz="0" w:space="0" w:color="auto"/>
            <w:bottom w:val="none" w:sz="0" w:space="0" w:color="auto"/>
            <w:right w:val="none" w:sz="0" w:space="0" w:color="auto"/>
          </w:divBdr>
          <w:divsChild>
            <w:div w:id="118243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512922">
      <w:bodyDiv w:val="1"/>
      <w:marLeft w:val="0"/>
      <w:marRight w:val="0"/>
      <w:marTop w:val="0"/>
      <w:marBottom w:val="0"/>
      <w:divBdr>
        <w:top w:val="none" w:sz="0" w:space="0" w:color="auto"/>
        <w:left w:val="none" w:sz="0" w:space="0" w:color="auto"/>
        <w:bottom w:val="none" w:sz="0" w:space="0" w:color="auto"/>
        <w:right w:val="none" w:sz="0" w:space="0" w:color="auto"/>
      </w:divBdr>
      <w:divsChild>
        <w:div w:id="149250365">
          <w:marLeft w:val="240"/>
          <w:marRight w:val="90"/>
          <w:marTop w:val="120"/>
          <w:marBottom w:val="75"/>
          <w:divBdr>
            <w:top w:val="none" w:sz="0" w:space="0" w:color="auto"/>
            <w:left w:val="none" w:sz="0" w:space="0" w:color="auto"/>
            <w:bottom w:val="none" w:sz="0" w:space="0" w:color="auto"/>
            <w:right w:val="none" w:sz="0" w:space="0" w:color="auto"/>
          </w:divBdr>
          <w:divsChild>
            <w:div w:id="35207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214238">
      <w:bodyDiv w:val="1"/>
      <w:marLeft w:val="0"/>
      <w:marRight w:val="0"/>
      <w:marTop w:val="0"/>
      <w:marBottom w:val="0"/>
      <w:divBdr>
        <w:top w:val="none" w:sz="0" w:space="0" w:color="auto"/>
        <w:left w:val="none" w:sz="0" w:space="0" w:color="auto"/>
        <w:bottom w:val="none" w:sz="0" w:space="0" w:color="auto"/>
        <w:right w:val="none" w:sz="0" w:space="0" w:color="auto"/>
      </w:divBdr>
      <w:divsChild>
        <w:div w:id="1247685818">
          <w:marLeft w:val="240"/>
          <w:marRight w:val="90"/>
          <w:marTop w:val="120"/>
          <w:marBottom w:val="75"/>
          <w:divBdr>
            <w:top w:val="none" w:sz="0" w:space="0" w:color="auto"/>
            <w:left w:val="none" w:sz="0" w:space="0" w:color="auto"/>
            <w:bottom w:val="none" w:sz="0" w:space="0" w:color="auto"/>
            <w:right w:val="none" w:sz="0" w:space="0" w:color="auto"/>
          </w:divBdr>
          <w:divsChild>
            <w:div w:id="57698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5.emf"/><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1219</Words>
  <Characters>6954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8157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Sahnjoz</dc:creator>
  <cp:lastModifiedBy>sharkwriter11@gmail.com</cp:lastModifiedBy>
  <cp:revision>2</cp:revision>
  <dcterms:created xsi:type="dcterms:W3CDTF">2019-01-24T17:53:00Z</dcterms:created>
  <dcterms:modified xsi:type="dcterms:W3CDTF">2019-01-24T17:53:00Z</dcterms:modified>
</cp:coreProperties>
</file>